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DA3" w:rsidRPr="00B779D9" w:rsidRDefault="00283DA3" w:rsidP="00283DA3">
      <w:pPr>
        <w:ind w:right="-143"/>
        <w:jc w:val="center"/>
        <w:rPr>
          <w:b/>
          <w:sz w:val="28"/>
          <w:szCs w:val="28"/>
          <w:lang w:val="uk-UA"/>
        </w:rPr>
      </w:pPr>
      <w:r w:rsidRPr="00B779D9">
        <w:rPr>
          <w:b/>
          <w:sz w:val="28"/>
          <w:szCs w:val="28"/>
          <w:lang w:val="uk-UA"/>
        </w:rPr>
        <w:t>МІНІСТЕРСТВО ОСВІТИ І НАУКИ УКРАЇНИ</w:t>
      </w:r>
    </w:p>
    <w:p w:rsidR="00283DA3" w:rsidRPr="00B779D9" w:rsidRDefault="00283DA3" w:rsidP="00283DA3">
      <w:pPr>
        <w:ind w:right="-143"/>
        <w:jc w:val="center"/>
        <w:rPr>
          <w:b/>
          <w:sz w:val="28"/>
          <w:szCs w:val="28"/>
          <w:lang w:val="uk-UA"/>
        </w:rPr>
      </w:pPr>
      <w:r w:rsidRPr="00B779D9">
        <w:rPr>
          <w:b/>
          <w:sz w:val="28"/>
          <w:szCs w:val="28"/>
          <w:lang w:val="uk-UA"/>
        </w:rPr>
        <w:t>МАРІУПОЛЬСЬКОГО ДЕРЖАВНОГО УНІВЕРСИТЕТУ</w:t>
      </w:r>
    </w:p>
    <w:p w:rsidR="00283DA3" w:rsidRPr="00B779D9" w:rsidRDefault="00283DA3" w:rsidP="00283DA3">
      <w:pPr>
        <w:jc w:val="center"/>
        <w:rPr>
          <w:b/>
          <w:sz w:val="28"/>
          <w:szCs w:val="28"/>
          <w:lang w:val="uk-UA"/>
        </w:rPr>
      </w:pPr>
      <w:r w:rsidRPr="00B779D9">
        <w:rPr>
          <w:b/>
          <w:sz w:val="28"/>
          <w:szCs w:val="28"/>
          <w:lang w:val="uk-UA"/>
        </w:rPr>
        <w:t>КАФЕДРА ПРАВА</w:t>
      </w:r>
    </w:p>
    <w:tbl>
      <w:tblPr>
        <w:tblW w:w="0" w:type="auto"/>
        <w:tblBorders>
          <w:bottom w:val="single" w:sz="12" w:space="0" w:color="auto"/>
        </w:tblBorders>
        <w:tblLayout w:type="fixed"/>
        <w:tblLook w:val="0000" w:firstRow="0" w:lastRow="0" w:firstColumn="0" w:lastColumn="0" w:noHBand="0" w:noVBand="0"/>
      </w:tblPr>
      <w:tblGrid>
        <w:gridCol w:w="9571"/>
      </w:tblGrid>
      <w:tr w:rsidR="00283DA3" w:rsidRPr="00B779D9" w:rsidTr="00DC73A5">
        <w:tc>
          <w:tcPr>
            <w:tcW w:w="9571" w:type="dxa"/>
            <w:tcBorders>
              <w:top w:val="nil"/>
              <w:left w:val="nil"/>
              <w:bottom w:val="single" w:sz="12" w:space="0" w:color="auto"/>
              <w:right w:val="nil"/>
            </w:tcBorders>
          </w:tcPr>
          <w:p w:rsidR="00283DA3" w:rsidRPr="00B779D9" w:rsidRDefault="00283DA3" w:rsidP="00DC73A5">
            <w:pPr>
              <w:jc w:val="center"/>
              <w:rPr>
                <w:sz w:val="28"/>
                <w:szCs w:val="28"/>
                <w:lang w:val="uk-UA"/>
              </w:rPr>
            </w:pPr>
          </w:p>
        </w:tc>
      </w:tr>
    </w:tbl>
    <w:p w:rsidR="00283DA3" w:rsidRPr="00B779D9" w:rsidRDefault="00283DA3" w:rsidP="00283DA3">
      <w:pPr>
        <w:jc w:val="center"/>
        <w:rPr>
          <w:b/>
          <w:sz w:val="28"/>
          <w:szCs w:val="28"/>
          <w:lang w:val="uk-UA"/>
        </w:rPr>
      </w:pPr>
    </w:p>
    <w:p w:rsidR="00283DA3" w:rsidRPr="00B779D9" w:rsidRDefault="00283DA3" w:rsidP="00283DA3">
      <w:pPr>
        <w:jc w:val="center"/>
        <w:rPr>
          <w:b/>
          <w:sz w:val="28"/>
          <w:szCs w:val="28"/>
          <w:lang w:val="uk-UA"/>
        </w:rPr>
      </w:pPr>
    </w:p>
    <w:p w:rsidR="00283DA3" w:rsidRPr="00B779D9" w:rsidRDefault="00283DA3" w:rsidP="00283DA3">
      <w:pPr>
        <w:jc w:val="center"/>
        <w:rPr>
          <w:b/>
          <w:sz w:val="28"/>
          <w:szCs w:val="28"/>
          <w:lang w:val="uk-UA"/>
        </w:rPr>
      </w:pPr>
    </w:p>
    <w:p w:rsidR="00283DA3" w:rsidRPr="00B779D9" w:rsidRDefault="00283DA3" w:rsidP="00283DA3">
      <w:pPr>
        <w:pStyle w:val="af6"/>
        <w:spacing w:before="0" w:beforeAutospacing="0" w:after="0" w:afterAutospacing="0"/>
        <w:ind w:left="4248" w:firstLine="708"/>
        <w:rPr>
          <w:b/>
          <w:color w:val="000000"/>
          <w:sz w:val="28"/>
          <w:szCs w:val="28"/>
          <w:lang w:val="uk-UA"/>
        </w:rPr>
      </w:pPr>
    </w:p>
    <w:p w:rsidR="00283DA3" w:rsidRPr="00B779D9" w:rsidRDefault="00283DA3" w:rsidP="00283DA3">
      <w:pPr>
        <w:pStyle w:val="af6"/>
        <w:spacing w:before="0" w:beforeAutospacing="0" w:after="0" w:afterAutospacing="0"/>
        <w:ind w:left="4248" w:firstLine="708"/>
        <w:rPr>
          <w:b/>
          <w:color w:val="000000"/>
          <w:sz w:val="28"/>
          <w:szCs w:val="28"/>
          <w:lang w:val="uk-UA"/>
        </w:rPr>
      </w:pPr>
      <w:r w:rsidRPr="00B779D9">
        <w:rPr>
          <w:b/>
          <w:color w:val="000000"/>
          <w:sz w:val="28"/>
          <w:szCs w:val="28"/>
          <w:lang w:val="uk-UA"/>
        </w:rPr>
        <w:t>ЗАТВЕРДЖЕНО</w:t>
      </w:r>
    </w:p>
    <w:p w:rsidR="00283DA3" w:rsidRPr="00B779D9" w:rsidRDefault="00283DA3" w:rsidP="00283DA3">
      <w:pPr>
        <w:pStyle w:val="af6"/>
        <w:spacing w:before="0" w:beforeAutospacing="0" w:after="0" w:afterAutospacing="0"/>
        <w:ind w:left="4956"/>
        <w:rPr>
          <w:color w:val="000000"/>
          <w:sz w:val="28"/>
          <w:szCs w:val="28"/>
          <w:lang w:val="uk-UA"/>
        </w:rPr>
      </w:pPr>
      <w:r w:rsidRPr="00B779D9">
        <w:rPr>
          <w:color w:val="000000"/>
          <w:sz w:val="28"/>
          <w:szCs w:val="28"/>
          <w:lang w:val="uk-UA"/>
        </w:rPr>
        <w:t>Протоколом засідання вченої ради економіко-правового факультету</w:t>
      </w:r>
    </w:p>
    <w:p w:rsidR="00283DA3" w:rsidRPr="00BB29CA" w:rsidRDefault="00283DA3" w:rsidP="00283DA3">
      <w:pPr>
        <w:pStyle w:val="af6"/>
        <w:spacing w:before="0" w:beforeAutospacing="0" w:after="0" w:afterAutospacing="0"/>
        <w:ind w:left="4248" w:firstLine="708"/>
        <w:rPr>
          <w:color w:val="000000"/>
          <w:sz w:val="28"/>
          <w:szCs w:val="28"/>
          <w:lang w:val="uk-UA"/>
        </w:rPr>
      </w:pPr>
      <w:r>
        <w:rPr>
          <w:color w:val="000000"/>
          <w:sz w:val="28"/>
          <w:szCs w:val="28"/>
          <w:lang w:val="uk-UA"/>
        </w:rPr>
        <w:t>від «21</w:t>
      </w:r>
      <w:r w:rsidRPr="0015465C">
        <w:rPr>
          <w:color w:val="000000"/>
          <w:sz w:val="28"/>
          <w:szCs w:val="28"/>
          <w:lang w:val="uk-UA"/>
        </w:rPr>
        <w:t>»</w:t>
      </w:r>
      <w:r>
        <w:rPr>
          <w:color w:val="000000"/>
          <w:sz w:val="28"/>
          <w:szCs w:val="28"/>
          <w:lang w:val="uk-UA"/>
        </w:rPr>
        <w:t xml:space="preserve"> січня</w:t>
      </w:r>
      <w:r w:rsidRPr="0015465C">
        <w:rPr>
          <w:color w:val="000000"/>
          <w:sz w:val="28"/>
          <w:szCs w:val="28"/>
          <w:lang w:val="uk-UA"/>
        </w:rPr>
        <w:t xml:space="preserve"> 202</w:t>
      </w:r>
      <w:r>
        <w:rPr>
          <w:color w:val="000000"/>
          <w:sz w:val="28"/>
          <w:szCs w:val="28"/>
          <w:lang w:val="uk-UA"/>
        </w:rPr>
        <w:t>6</w:t>
      </w:r>
      <w:r w:rsidRPr="0015465C">
        <w:rPr>
          <w:color w:val="000000"/>
          <w:sz w:val="28"/>
          <w:szCs w:val="28"/>
          <w:lang w:val="uk-UA"/>
        </w:rPr>
        <w:t xml:space="preserve"> року № </w:t>
      </w:r>
      <w:r>
        <w:rPr>
          <w:color w:val="000000"/>
          <w:sz w:val="28"/>
          <w:szCs w:val="28"/>
          <w:lang w:val="uk-UA"/>
        </w:rPr>
        <w:t>6</w:t>
      </w:r>
    </w:p>
    <w:p w:rsidR="00283DA3" w:rsidRPr="00B779D9" w:rsidRDefault="00283DA3" w:rsidP="00283DA3">
      <w:pPr>
        <w:pStyle w:val="af6"/>
        <w:ind w:left="6096"/>
        <w:rPr>
          <w:color w:val="000000"/>
          <w:sz w:val="28"/>
          <w:szCs w:val="28"/>
          <w:lang w:val="uk-UA"/>
        </w:rPr>
      </w:pPr>
    </w:p>
    <w:p w:rsidR="00283DA3" w:rsidRPr="00B779D9" w:rsidRDefault="00283DA3" w:rsidP="00283DA3">
      <w:pPr>
        <w:rPr>
          <w:b/>
          <w:sz w:val="28"/>
          <w:szCs w:val="28"/>
          <w:lang w:val="uk-UA"/>
        </w:rPr>
      </w:pPr>
      <w:r w:rsidRPr="00B779D9">
        <w:rPr>
          <w:b/>
          <w:sz w:val="28"/>
          <w:szCs w:val="28"/>
          <w:lang w:val="uk-UA"/>
        </w:rPr>
        <w:br w:type="textWrapping" w:clear="all"/>
      </w:r>
    </w:p>
    <w:p w:rsidR="00283DA3" w:rsidRPr="00B779D9" w:rsidRDefault="00283DA3" w:rsidP="00283DA3">
      <w:pPr>
        <w:ind w:right="-143"/>
        <w:jc w:val="center"/>
        <w:rPr>
          <w:b/>
          <w:sz w:val="28"/>
          <w:szCs w:val="28"/>
          <w:lang w:val="uk-UA"/>
        </w:rPr>
      </w:pPr>
    </w:p>
    <w:p w:rsidR="00283DA3" w:rsidRPr="00B779D9" w:rsidRDefault="00283DA3" w:rsidP="00283DA3">
      <w:pPr>
        <w:ind w:right="-143"/>
        <w:jc w:val="center"/>
        <w:rPr>
          <w:b/>
          <w:sz w:val="28"/>
          <w:szCs w:val="28"/>
          <w:lang w:val="uk-UA"/>
        </w:rPr>
      </w:pPr>
    </w:p>
    <w:p w:rsidR="00283DA3" w:rsidRPr="00B779D9" w:rsidRDefault="00283DA3" w:rsidP="00283DA3">
      <w:pPr>
        <w:jc w:val="center"/>
        <w:rPr>
          <w:b/>
          <w:sz w:val="28"/>
          <w:szCs w:val="28"/>
          <w:lang w:val="uk-UA"/>
        </w:rPr>
      </w:pPr>
    </w:p>
    <w:p w:rsidR="00283DA3" w:rsidRPr="00B779D9" w:rsidRDefault="00283DA3" w:rsidP="00283DA3">
      <w:pPr>
        <w:jc w:val="center"/>
        <w:rPr>
          <w:sz w:val="28"/>
          <w:szCs w:val="28"/>
          <w:lang w:val="uk-UA"/>
        </w:rPr>
      </w:pPr>
    </w:p>
    <w:p w:rsidR="00283DA3" w:rsidRPr="00B779D9" w:rsidRDefault="00283DA3" w:rsidP="00283DA3">
      <w:pPr>
        <w:jc w:val="center"/>
        <w:rPr>
          <w:b/>
          <w:sz w:val="28"/>
          <w:szCs w:val="28"/>
          <w:lang w:val="uk-UA"/>
        </w:rPr>
      </w:pPr>
      <w:r w:rsidRPr="00B779D9">
        <w:rPr>
          <w:b/>
          <w:sz w:val="28"/>
          <w:szCs w:val="28"/>
          <w:lang w:val="uk-UA"/>
        </w:rPr>
        <w:t>ПРОГРАМА АТЕСТАЦІЙНОГО ЕКЗАМЕНУ</w:t>
      </w:r>
    </w:p>
    <w:p w:rsidR="00283DA3" w:rsidRPr="00B779D9" w:rsidRDefault="00283DA3" w:rsidP="00283DA3">
      <w:pPr>
        <w:jc w:val="center"/>
        <w:rPr>
          <w:b/>
          <w:sz w:val="28"/>
          <w:szCs w:val="28"/>
          <w:vertAlign w:val="superscript"/>
          <w:lang w:val="uk-UA"/>
        </w:rPr>
      </w:pPr>
    </w:p>
    <w:p w:rsidR="00283DA3" w:rsidRPr="00B779D9" w:rsidRDefault="00283DA3" w:rsidP="00283DA3">
      <w:pPr>
        <w:jc w:val="center"/>
        <w:rPr>
          <w:b/>
          <w:sz w:val="28"/>
          <w:szCs w:val="28"/>
          <w:lang w:val="uk-UA"/>
        </w:rPr>
      </w:pPr>
    </w:p>
    <w:p w:rsidR="00283DA3" w:rsidRPr="00B779D9" w:rsidRDefault="00283DA3" w:rsidP="00283DA3">
      <w:pPr>
        <w:jc w:val="center"/>
        <w:rPr>
          <w:b/>
          <w:sz w:val="28"/>
          <w:szCs w:val="28"/>
          <w:lang w:val="uk-UA"/>
        </w:rPr>
      </w:pPr>
    </w:p>
    <w:p w:rsidR="00283DA3" w:rsidRPr="00B779D9" w:rsidRDefault="00283DA3" w:rsidP="00283DA3">
      <w:pPr>
        <w:jc w:val="center"/>
        <w:rPr>
          <w:b/>
          <w:sz w:val="28"/>
          <w:szCs w:val="28"/>
          <w:lang w:val="uk-UA"/>
        </w:rPr>
      </w:pPr>
    </w:p>
    <w:tbl>
      <w:tblPr>
        <w:tblW w:w="9832" w:type="dxa"/>
        <w:tblInd w:w="312" w:type="dxa"/>
        <w:tblLayout w:type="fixed"/>
        <w:tblCellMar>
          <w:left w:w="28" w:type="dxa"/>
          <w:right w:w="28" w:type="dxa"/>
        </w:tblCellMar>
        <w:tblLook w:val="01E0" w:firstRow="1" w:lastRow="1" w:firstColumn="1" w:lastColumn="1" w:noHBand="0" w:noVBand="0"/>
      </w:tblPr>
      <w:tblGrid>
        <w:gridCol w:w="2934"/>
        <w:gridCol w:w="6898"/>
      </w:tblGrid>
      <w:tr w:rsidR="00283DA3" w:rsidRPr="00B779D9" w:rsidTr="00DC73A5">
        <w:trPr>
          <w:trHeight w:val="748"/>
        </w:trPr>
        <w:tc>
          <w:tcPr>
            <w:tcW w:w="2934" w:type="dxa"/>
          </w:tcPr>
          <w:p w:rsidR="00283DA3" w:rsidRPr="00B779D9" w:rsidRDefault="00283DA3" w:rsidP="00DC73A5">
            <w:pPr>
              <w:tabs>
                <w:tab w:val="left" w:pos="7371"/>
              </w:tabs>
              <w:adjustRightInd w:val="0"/>
              <w:rPr>
                <w:b/>
                <w:sz w:val="28"/>
                <w:szCs w:val="28"/>
                <w:lang w:val="uk-UA"/>
              </w:rPr>
            </w:pPr>
            <w:r w:rsidRPr="00B779D9">
              <w:rPr>
                <w:b/>
                <w:sz w:val="28"/>
                <w:szCs w:val="28"/>
                <w:lang w:val="uk-UA"/>
              </w:rPr>
              <w:t>Галузь знань</w:t>
            </w:r>
          </w:p>
        </w:tc>
        <w:tc>
          <w:tcPr>
            <w:tcW w:w="6898" w:type="dxa"/>
          </w:tcPr>
          <w:p w:rsidR="00283DA3" w:rsidRPr="00B779D9" w:rsidRDefault="00283DA3" w:rsidP="00DC73A5">
            <w:pPr>
              <w:jc w:val="center"/>
              <w:rPr>
                <w:b/>
                <w:sz w:val="28"/>
                <w:szCs w:val="28"/>
                <w:lang w:val="uk-UA"/>
              </w:rPr>
            </w:pPr>
            <w:r w:rsidRPr="00B779D9">
              <w:rPr>
                <w:b/>
                <w:sz w:val="28"/>
                <w:szCs w:val="28"/>
                <w:lang w:val="uk-UA"/>
              </w:rPr>
              <w:t>08 ПРАВО</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 xml:space="preserve"> (шифр та назва галузі знань)</w:t>
            </w:r>
          </w:p>
        </w:tc>
      </w:tr>
      <w:tr w:rsidR="00283DA3" w:rsidRPr="00B779D9" w:rsidTr="00DC73A5">
        <w:trPr>
          <w:trHeight w:val="844"/>
        </w:trPr>
        <w:tc>
          <w:tcPr>
            <w:tcW w:w="2934" w:type="dxa"/>
          </w:tcPr>
          <w:p w:rsidR="00283DA3" w:rsidRPr="00B779D9" w:rsidRDefault="00283DA3" w:rsidP="00DC73A5">
            <w:pPr>
              <w:rPr>
                <w:b/>
                <w:sz w:val="28"/>
                <w:szCs w:val="28"/>
                <w:lang w:val="uk-UA"/>
              </w:rPr>
            </w:pPr>
            <w:r w:rsidRPr="00B779D9">
              <w:rPr>
                <w:b/>
                <w:sz w:val="28"/>
                <w:szCs w:val="28"/>
                <w:lang w:val="uk-UA"/>
              </w:rPr>
              <w:t>Спеціальність</w:t>
            </w:r>
          </w:p>
        </w:tc>
        <w:tc>
          <w:tcPr>
            <w:tcW w:w="6898" w:type="dxa"/>
          </w:tcPr>
          <w:p w:rsidR="00283DA3" w:rsidRPr="00B779D9" w:rsidRDefault="00283DA3" w:rsidP="00DC73A5">
            <w:pPr>
              <w:tabs>
                <w:tab w:val="left" w:pos="7371"/>
              </w:tabs>
              <w:adjustRightInd w:val="0"/>
              <w:jc w:val="center"/>
              <w:rPr>
                <w:b/>
                <w:sz w:val="28"/>
                <w:szCs w:val="28"/>
                <w:lang w:val="uk-UA"/>
              </w:rPr>
            </w:pPr>
            <w:r w:rsidRPr="00B779D9">
              <w:rPr>
                <w:b/>
                <w:sz w:val="28"/>
                <w:szCs w:val="28"/>
                <w:lang w:val="uk-UA"/>
              </w:rPr>
              <w:t>081 ПРАВО</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(код і назва спеціальності)</w:t>
            </w:r>
          </w:p>
        </w:tc>
      </w:tr>
      <w:tr w:rsidR="00283DA3" w:rsidRPr="00B779D9" w:rsidTr="00DC73A5">
        <w:trPr>
          <w:trHeight w:val="1111"/>
        </w:trPr>
        <w:tc>
          <w:tcPr>
            <w:tcW w:w="2934" w:type="dxa"/>
          </w:tcPr>
          <w:p w:rsidR="00283DA3" w:rsidRPr="00B779D9" w:rsidRDefault="00283DA3" w:rsidP="00DC73A5">
            <w:pPr>
              <w:tabs>
                <w:tab w:val="left" w:pos="7371"/>
              </w:tabs>
              <w:adjustRightInd w:val="0"/>
              <w:rPr>
                <w:b/>
                <w:sz w:val="28"/>
                <w:szCs w:val="28"/>
                <w:lang w:val="uk-UA"/>
              </w:rPr>
            </w:pPr>
            <w:r w:rsidRPr="00B779D9">
              <w:rPr>
                <w:b/>
                <w:sz w:val="28"/>
                <w:szCs w:val="28"/>
                <w:lang w:val="uk-UA"/>
              </w:rPr>
              <w:t>Кваліфікація</w:t>
            </w:r>
          </w:p>
        </w:tc>
        <w:tc>
          <w:tcPr>
            <w:tcW w:w="6898" w:type="dxa"/>
          </w:tcPr>
          <w:p w:rsidR="00283DA3" w:rsidRPr="00B779D9" w:rsidRDefault="00283DA3" w:rsidP="00DC73A5">
            <w:pPr>
              <w:pStyle w:val="af1"/>
              <w:numPr>
                <w:ilvl w:val="12"/>
                <w:numId w:val="0"/>
              </w:numPr>
              <w:tabs>
                <w:tab w:val="left" w:pos="2694"/>
                <w:tab w:val="left" w:pos="7371"/>
              </w:tabs>
              <w:jc w:val="center"/>
              <w:rPr>
                <w:b/>
                <w:sz w:val="28"/>
                <w:szCs w:val="28"/>
                <w:lang w:val="uk-UA"/>
              </w:rPr>
            </w:pPr>
            <w:r w:rsidRPr="00B779D9">
              <w:rPr>
                <w:b/>
                <w:sz w:val="28"/>
                <w:szCs w:val="28"/>
                <w:lang w:val="uk-UA"/>
              </w:rPr>
              <w:t>«БАКАЛАВР»</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(код і назва кваліфікації)</w:t>
            </w:r>
          </w:p>
        </w:tc>
      </w:tr>
    </w:tbl>
    <w:p w:rsidR="00283DA3" w:rsidRPr="00B779D9" w:rsidRDefault="00283DA3" w:rsidP="00283DA3">
      <w:pPr>
        <w:jc w:val="center"/>
        <w:rPr>
          <w:sz w:val="28"/>
          <w:szCs w:val="28"/>
          <w:lang w:val="uk-UA"/>
        </w:rPr>
      </w:pPr>
    </w:p>
    <w:p w:rsidR="00283DA3" w:rsidRPr="00B779D9" w:rsidRDefault="00283DA3" w:rsidP="00283DA3">
      <w:pPr>
        <w:jc w:val="center"/>
        <w:rPr>
          <w:sz w:val="28"/>
          <w:szCs w:val="28"/>
          <w:lang w:val="uk-UA"/>
        </w:rPr>
      </w:pPr>
    </w:p>
    <w:p w:rsidR="00283DA3" w:rsidRPr="00B779D9" w:rsidRDefault="00283DA3" w:rsidP="00283DA3">
      <w:pPr>
        <w:jc w:val="center"/>
        <w:rPr>
          <w:b/>
          <w:color w:val="FFFFFF"/>
          <w:sz w:val="28"/>
          <w:szCs w:val="28"/>
          <w:lang w:val="uk-UA"/>
        </w:rPr>
      </w:pPr>
      <w:r w:rsidRPr="00B779D9">
        <w:rPr>
          <w:b/>
          <w:color w:val="FFFFFF"/>
          <w:sz w:val="28"/>
          <w:szCs w:val="28"/>
          <w:lang w:val="uk-UA"/>
        </w:rPr>
        <w:t>ИМОГИ ДО ДИПЛОМНОЇ РОБОТИ</w:t>
      </w:r>
    </w:p>
    <w:p w:rsidR="00283DA3" w:rsidRPr="00B779D9" w:rsidRDefault="00283DA3" w:rsidP="00283DA3">
      <w:pPr>
        <w:jc w:val="center"/>
        <w:rPr>
          <w:b/>
          <w:caps/>
          <w:color w:val="FFFFFF"/>
          <w:sz w:val="28"/>
          <w:szCs w:val="28"/>
          <w:lang w:val="uk-UA"/>
        </w:rPr>
      </w:pPr>
      <w:r w:rsidRPr="00B779D9">
        <w:rPr>
          <w:b/>
          <w:caps/>
          <w:color w:val="FFFFFF"/>
          <w:sz w:val="28"/>
          <w:szCs w:val="28"/>
          <w:lang w:val="uk-UA"/>
        </w:rPr>
        <w:t xml:space="preserve"> НАУКИ УКРАЇНИ</w:t>
      </w:r>
    </w:p>
    <w:p w:rsidR="00283DA3" w:rsidRPr="00B779D9" w:rsidRDefault="00283DA3" w:rsidP="00283DA3">
      <w:pPr>
        <w:jc w:val="center"/>
        <w:rPr>
          <w:b/>
          <w:sz w:val="28"/>
          <w:szCs w:val="28"/>
          <w:lang w:val="uk-UA"/>
        </w:rPr>
      </w:pPr>
    </w:p>
    <w:p w:rsidR="00283DA3" w:rsidRPr="00B779D9" w:rsidRDefault="00283DA3" w:rsidP="00283DA3">
      <w:pPr>
        <w:jc w:val="center"/>
        <w:rPr>
          <w:color w:val="FFFFFF"/>
          <w:sz w:val="28"/>
          <w:szCs w:val="28"/>
          <w:lang w:val="uk-UA"/>
        </w:rPr>
      </w:pPr>
    </w:p>
    <w:p w:rsidR="00283DA3" w:rsidRPr="00B779D9" w:rsidRDefault="00283DA3" w:rsidP="00283DA3">
      <w:pPr>
        <w:jc w:val="center"/>
        <w:rPr>
          <w:sz w:val="28"/>
          <w:szCs w:val="28"/>
          <w:lang w:val="uk-UA"/>
        </w:rPr>
      </w:pPr>
    </w:p>
    <w:p w:rsidR="00283DA3" w:rsidRPr="00B779D9" w:rsidRDefault="00283DA3" w:rsidP="00283DA3">
      <w:pPr>
        <w:tabs>
          <w:tab w:val="left" w:pos="4253"/>
        </w:tabs>
        <w:jc w:val="center"/>
        <w:rPr>
          <w:b/>
          <w:kern w:val="16"/>
          <w:sz w:val="28"/>
          <w:szCs w:val="28"/>
          <w:lang w:val="uk-UA"/>
        </w:rPr>
      </w:pPr>
    </w:p>
    <w:p w:rsidR="00283DA3" w:rsidRPr="00B779D9" w:rsidRDefault="00283DA3" w:rsidP="00283DA3">
      <w:pPr>
        <w:tabs>
          <w:tab w:val="left" w:pos="4253"/>
        </w:tabs>
        <w:jc w:val="center"/>
        <w:rPr>
          <w:b/>
          <w:kern w:val="16"/>
          <w:sz w:val="28"/>
          <w:szCs w:val="28"/>
          <w:lang w:val="uk-UA"/>
        </w:rPr>
      </w:pPr>
    </w:p>
    <w:p w:rsidR="00283DA3" w:rsidRPr="00B779D9" w:rsidRDefault="00283DA3" w:rsidP="00283DA3">
      <w:pPr>
        <w:tabs>
          <w:tab w:val="left" w:pos="4253"/>
        </w:tabs>
        <w:jc w:val="center"/>
        <w:rPr>
          <w:b/>
          <w:kern w:val="16"/>
          <w:sz w:val="28"/>
          <w:szCs w:val="28"/>
          <w:lang w:val="uk-UA"/>
        </w:rPr>
      </w:pPr>
      <w:r w:rsidRPr="00B779D9">
        <w:rPr>
          <w:b/>
          <w:kern w:val="16"/>
          <w:sz w:val="28"/>
          <w:szCs w:val="28"/>
          <w:lang w:val="uk-UA"/>
        </w:rPr>
        <w:t>202</w:t>
      </w:r>
      <w:r>
        <w:rPr>
          <w:b/>
          <w:kern w:val="16"/>
          <w:sz w:val="28"/>
          <w:szCs w:val="28"/>
          <w:lang w:val="uk-UA"/>
        </w:rPr>
        <w:t>6</w:t>
      </w:r>
      <w:r w:rsidRPr="00B779D9">
        <w:rPr>
          <w:b/>
          <w:kern w:val="16"/>
          <w:sz w:val="28"/>
          <w:szCs w:val="28"/>
          <w:lang w:val="uk-UA"/>
        </w:rPr>
        <w:t xml:space="preserve"> рік</w:t>
      </w:r>
    </w:p>
    <w:p w:rsidR="00283DA3" w:rsidRPr="00B779D9" w:rsidRDefault="00283DA3" w:rsidP="00283DA3">
      <w:pPr>
        <w:pStyle w:val="af6"/>
        <w:contextualSpacing/>
        <w:jc w:val="both"/>
        <w:rPr>
          <w:color w:val="000000"/>
          <w:sz w:val="28"/>
          <w:szCs w:val="28"/>
          <w:lang w:val="uk-UA"/>
        </w:rPr>
      </w:pPr>
      <w:r w:rsidRPr="00B779D9">
        <w:rPr>
          <w:b/>
          <w:sz w:val="28"/>
          <w:szCs w:val="28"/>
          <w:lang w:val="uk-UA"/>
        </w:rPr>
        <w:br w:type="page"/>
      </w:r>
      <w:r w:rsidRPr="00B779D9">
        <w:rPr>
          <w:color w:val="000000"/>
          <w:sz w:val="28"/>
          <w:szCs w:val="28"/>
          <w:lang w:val="uk-UA"/>
        </w:rPr>
        <w:lastRenderedPageBreak/>
        <w:t>Програма атестаційного екзамену для здобувачів ОС «Бакалавр» за галуззю знань 08 Право, спеціальності 081 Право</w:t>
      </w:r>
    </w:p>
    <w:p w:rsidR="00283DA3" w:rsidRPr="00B779D9" w:rsidRDefault="00283DA3" w:rsidP="00283DA3">
      <w:pPr>
        <w:pStyle w:val="af6"/>
        <w:spacing w:before="0" w:beforeAutospacing="0" w:after="0" w:afterAutospacing="0"/>
        <w:rPr>
          <w:color w:val="000000"/>
          <w:sz w:val="28"/>
          <w:szCs w:val="28"/>
          <w:lang w:val="uk-UA"/>
        </w:rPr>
      </w:pPr>
    </w:p>
    <w:p w:rsidR="00283DA3" w:rsidRPr="00B779D9" w:rsidRDefault="00283DA3" w:rsidP="00283DA3">
      <w:pPr>
        <w:pStyle w:val="af6"/>
        <w:spacing w:before="0" w:beforeAutospacing="0" w:after="0" w:afterAutospacing="0"/>
        <w:contextualSpacing/>
        <w:rPr>
          <w:color w:val="000000"/>
          <w:sz w:val="28"/>
          <w:szCs w:val="28"/>
          <w:lang w:val="uk-UA"/>
        </w:rPr>
      </w:pPr>
      <w:r w:rsidRPr="00B779D9">
        <w:rPr>
          <w:color w:val="000000"/>
          <w:sz w:val="28"/>
          <w:szCs w:val="28"/>
          <w:lang w:val="uk-UA"/>
        </w:rPr>
        <w:t>Розробники: В.В. Григор’єва, завідувач кафедри права, кандидат юридичних наук, доцент</w:t>
      </w:r>
    </w:p>
    <w:p w:rsidR="00283DA3" w:rsidRPr="00B779D9" w:rsidRDefault="00283DA3" w:rsidP="00283DA3">
      <w:pPr>
        <w:pStyle w:val="af6"/>
        <w:spacing w:before="0" w:beforeAutospacing="0" w:after="0" w:afterAutospacing="0"/>
        <w:ind w:hanging="1559"/>
        <w:contextualSpacing/>
        <w:rPr>
          <w:color w:val="000000"/>
          <w:sz w:val="28"/>
          <w:szCs w:val="28"/>
          <w:lang w:val="uk-UA"/>
        </w:rPr>
      </w:pPr>
    </w:p>
    <w:p w:rsidR="00283DA3" w:rsidRDefault="00283DA3" w:rsidP="00283DA3">
      <w:pPr>
        <w:pStyle w:val="af6"/>
        <w:spacing w:before="0" w:beforeAutospacing="0" w:after="0" w:afterAutospacing="0"/>
        <w:rPr>
          <w:color w:val="000000"/>
          <w:sz w:val="28"/>
          <w:szCs w:val="28"/>
          <w:lang w:val="uk-UA"/>
        </w:rPr>
      </w:pPr>
      <w:r w:rsidRPr="00B779D9">
        <w:rPr>
          <w:color w:val="000000"/>
          <w:sz w:val="28"/>
          <w:szCs w:val="28"/>
          <w:lang w:val="uk-UA"/>
        </w:rPr>
        <w:t xml:space="preserve">Ю.В. </w:t>
      </w:r>
      <w:proofErr w:type="spellStart"/>
      <w:r w:rsidRPr="00B779D9">
        <w:rPr>
          <w:color w:val="000000"/>
          <w:sz w:val="28"/>
          <w:szCs w:val="28"/>
          <w:lang w:val="uk-UA"/>
        </w:rPr>
        <w:t>Камардіна</w:t>
      </w:r>
      <w:proofErr w:type="spellEnd"/>
      <w:r w:rsidRPr="00B779D9">
        <w:rPr>
          <w:color w:val="000000"/>
          <w:sz w:val="28"/>
          <w:szCs w:val="28"/>
          <w:lang w:val="uk-UA"/>
        </w:rPr>
        <w:t xml:space="preserve">, доцент кафедри права, кандидат юридичних наук, </w:t>
      </w:r>
      <w:r>
        <w:rPr>
          <w:color w:val="000000"/>
          <w:sz w:val="28"/>
          <w:szCs w:val="28"/>
          <w:lang w:val="uk-UA"/>
        </w:rPr>
        <w:t>доцент</w:t>
      </w:r>
    </w:p>
    <w:p w:rsidR="00283DA3" w:rsidRPr="00B779D9" w:rsidRDefault="00283DA3" w:rsidP="00283DA3">
      <w:pPr>
        <w:pStyle w:val="af6"/>
        <w:spacing w:before="0" w:beforeAutospacing="0" w:after="0" w:afterAutospacing="0"/>
        <w:rPr>
          <w:color w:val="000000"/>
          <w:sz w:val="28"/>
          <w:szCs w:val="28"/>
          <w:lang w:val="uk-UA"/>
        </w:rPr>
      </w:pPr>
      <w:r>
        <w:rPr>
          <w:color w:val="000000"/>
          <w:sz w:val="28"/>
          <w:szCs w:val="28"/>
          <w:lang w:val="uk-UA"/>
        </w:rPr>
        <w:t xml:space="preserve">Л.М. </w:t>
      </w:r>
      <w:proofErr w:type="spellStart"/>
      <w:r>
        <w:rPr>
          <w:color w:val="000000"/>
          <w:sz w:val="28"/>
          <w:szCs w:val="28"/>
          <w:lang w:val="uk-UA"/>
        </w:rPr>
        <w:t>Князькова</w:t>
      </w:r>
      <w:proofErr w:type="spellEnd"/>
      <w:r>
        <w:rPr>
          <w:color w:val="000000"/>
          <w:sz w:val="28"/>
          <w:szCs w:val="28"/>
          <w:lang w:val="uk-UA"/>
        </w:rPr>
        <w:t>,</w:t>
      </w:r>
      <w:r w:rsidRPr="00A10D65">
        <w:rPr>
          <w:color w:val="000000"/>
          <w:sz w:val="28"/>
          <w:szCs w:val="28"/>
          <w:lang w:val="uk-UA"/>
        </w:rPr>
        <w:t xml:space="preserve"> </w:t>
      </w:r>
      <w:r w:rsidRPr="00B779D9">
        <w:rPr>
          <w:color w:val="000000"/>
          <w:sz w:val="28"/>
          <w:szCs w:val="28"/>
          <w:lang w:val="uk-UA"/>
        </w:rPr>
        <w:t>доцент кафедри права, кандидат юридичних наук,</w:t>
      </w:r>
      <w:r>
        <w:rPr>
          <w:color w:val="000000"/>
          <w:sz w:val="28"/>
          <w:szCs w:val="28"/>
          <w:lang w:val="uk-UA"/>
        </w:rPr>
        <w:t xml:space="preserve"> доцент</w:t>
      </w:r>
    </w:p>
    <w:p w:rsidR="00283DA3" w:rsidRPr="00B779D9" w:rsidRDefault="00283DA3" w:rsidP="00283DA3">
      <w:pPr>
        <w:pStyle w:val="af6"/>
        <w:spacing w:before="0" w:beforeAutospacing="0" w:after="0" w:afterAutospacing="0"/>
        <w:rPr>
          <w:color w:val="000000"/>
          <w:sz w:val="28"/>
          <w:szCs w:val="28"/>
          <w:lang w:val="uk-UA"/>
        </w:rPr>
      </w:pPr>
      <w:r w:rsidRPr="00B779D9">
        <w:rPr>
          <w:color w:val="000000"/>
          <w:sz w:val="28"/>
          <w:szCs w:val="28"/>
          <w:lang w:val="uk-UA"/>
        </w:rPr>
        <w:t>А.С. Політова, доцент кафедри права, кандидат юридичних наук, доцент</w:t>
      </w:r>
    </w:p>
    <w:p w:rsidR="00283DA3" w:rsidRPr="00B779D9" w:rsidRDefault="00283DA3" w:rsidP="00283DA3">
      <w:pPr>
        <w:pStyle w:val="af6"/>
        <w:spacing w:before="0" w:beforeAutospacing="0" w:after="0" w:afterAutospacing="0"/>
        <w:rPr>
          <w:color w:val="000000"/>
          <w:sz w:val="28"/>
          <w:szCs w:val="28"/>
          <w:lang w:val="uk-UA"/>
        </w:rPr>
      </w:pPr>
      <w:r w:rsidRPr="00B779D9">
        <w:rPr>
          <w:color w:val="000000"/>
          <w:sz w:val="28"/>
          <w:szCs w:val="28"/>
          <w:lang w:val="uk-UA"/>
        </w:rPr>
        <w:t>Г.Є. Тихомирова, доцент кафедри права, кандидат юридичних наук, доцент</w:t>
      </w:r>
    </w:p>
    <w:p w:rsidR="00283DA3" w:rsidRPr="00B779D9" w:rsidRDefault="00283DA3" w:rsidP="00283DA3">
      <w:pPr>
        <w:pStyle w:val="af6"/>
        <w:rPr>
          <w:color w:val="000000"/>
          <w:sz w:val="28"/>
          <w:szCs w:val="28"/>
          <w:lang w:val="uk-UA"/>
        </w:rPr>
      </w:pPr>
    </w:p>
    <w:p w:rsidR="00283DA3" w:rsidRPr="00B779D9" w:rsidRDefault="00283DA3" w:rsidP="00283DA3">
      <w:pPr>
        <w:pStyle w:val="af6"/>
        <w:jc w:val="both"/>
        <w:rPr>
          <w:color w:val="000000"/>
          <w:sz w:val="28"/>
          <w:szCs w:val="28"/>
          <w:lang w:val="uk-UA"/>
        </w:rPr>
      </w:pPr>
      <w:r w:rsidRPr="00B779D9">
        <w:rPr>
          <w:color w:val="000000"/>
          <w:sz w:val="28"/>
          <w:szCs w:val="28"/>
          <w:lang w:val="uk-UA"/>
        </w:rPr>
        <w:t xml:space="preserve">Програму атестаційного екзамену схвалено на засіданні кафедри права                                                                                      </w:t>
      </w:r>
    </w:p>
    <w:p w:rsidR="00283DA3" w:rsidRPr="00B779D9" w:rsidRDefault="00283DA3" w:rsidP="00283DA3">
      <w:pPr>
        <w:pStyle w:val="af6"/>
        <w:spacing w:before="0" w:beforeAutospacing="0" w:after="0" w:afterAutospacing="0"/>
        <w:jc w:val="both"/>
        <w:rPr>
          <w:color w:val="000000"/>
          <w:sz w:val="28"/>
          <w:szCs w:val="28"/>
          <w:lang w:val="uk-UA"/>
        </w:rPr>
      </w:pPr>
      <w:r w:rsidRPr="00B779D9">
        <w:rPr>
          <w:color w:val="000000"/>
          <w:sz w:val="28"/>
          <w:szCs w:val="28"/>
          <w:lang w:val="uk-UA"/>
        </w:rPr>
        <w:t>Протокол №</w:t>
      </w:r>
      <w:r>
        <w:rPr>
          <w:color w:val="000000"/>
          <w:sz w:val="28"/>
          <w:szCs w:val="28"/>
          <w:lang w:val="uk-UA"/>
        </w:rPr>
        <w:t>6</w:t>
      </w:r>
      <w:r w:rsidRPr="00B779D9">
        <w:rPr>
          <w:color w:val="000000"/>
          <w:sz w:val="28"/>
          <w:szCs w:val="28"/>
          <w:lang w:val="uk-UA"/>
        </w:rPr>
        <w:t xml:space="preserve"> від </w:t>
      </w:r>
      <w:r>
        <w:rPr>
          <w:color w:val="000000"/>
          <w:sz w:val="28"/>
          <w:szCs w:val="28"/>
          <w:lang w:val="uk-UA"/>
        </w:rPr>
        <w:t>20</w:t>
      </w:r>
      <w:r w:rsidRPr="00B779D9">
        <w:rPr>
          <w:color w:val="000000"/>
          <w:sz w:val="28"/>
          <w:szCs w:val="28"/>
          <w:lang w:val="uk-UA"/>
        </w:rPr>
        <w:t xml:space="preserve"> «</w:t>
      </w:r>
      <w:r>
        <w:rPr>
          <w:color w:val="000000"/>
          <w:sz w:val="28"/>
          <w:szCs w:val="28"/>
          <w:lang w:val="uk-UA"/>
        </w:rPr>
        <w:t>січня</w:t>
      </w:r>
      <w:r w:rsidRPr="00B779D9">
        <w:rPr>
          <w:color w:val="000000"/>
          <w:sz w:val="28"/>
          <w:szCs w:val="28"/>
          <w:lang w:val="uk-UA"/>
        </w:rPr>
        <w:t xml:space="preserve">» </w:t>
      </w:r>
      <w:r>
        <w:rPr>
          <w:color w:val="000000"/>
          <w:sz w:val="28"/>
          <w:szCs w:val="28"/>
          <w:lang w:val="uk-UA"/>
        </w:rPr>
        <w:t>2026</w:t>
      </w:r>
      <w:r w:rsidRPr="00B779D9">
        <w:rPr>
          <w:color w:val="000000"/>
          <w:sz w:val="28"/>
          <w:szCs w:val="28"/>
          <w:lang w:val="uk-UA"/>
        </w:rPr>
        <w:t xml:space="preserve">року </w:t>
      </w:r>
    </w:p>
    <w:p w:rsidR="00283DA3" w:rsidRPr="00B779D9" w:rsidRDefault="00283DA3" w:rsidP="00283DA3">
      <w:pPr>
        <w:tabs>
          <w:tab w:val="left" w:pos="4253"/>
        </w:tabs>
        <w:jc w:val="center"/>
        <w:rPr>
          <w:b/>
          <w:kern w:val="16"/>
          <w:sz w:val="28"/>
          <w:szCs w:val="28"/>
          <w:lang w:val="uk-UA"/>
        </w:rPr>
      </w:pPr>
    </w:p>
    <w:p w:rsidR="00283DA3" w:rsidRPr="00B779D9" w:rsidRDefault="00283DA3" w:rsidP="00283DA3">
      <w:pPr>
        <w:spacing w:line="360" w:lineRule="auto"/>
        <w:rPr>
          <w:b/>
          <w:sz w:val="28"/>
          <w:szCs w:val="28"/>
          <w:lang w:val="uk-UA"/>
        </w:rPr>
      </w:pPr>
    </w:p>
    <w:p w:rsidR="00283DA3" w:rsidRPr="00B779D9" w:rsidRDefault="00283DA3" w:rsidP="00283DA3">
      <w:pPr>
        <w:spacing w:line="360" w:lineRule="auto"/>
        <w:rPr>
          <w:b/>
          <w:sz w:val="28"/>
          <w:szCs w:val="28"/>
          <w:lang w:val="uk-UA"/>
        </w:rPr>
      </w:pPr>
    </w:p>
    <w:p w:rsidR="00283DA3" w:rsidRPr="00B779D9" w:rsidRDefault="00283DA3" w:rsidP="00283DA3">
      <w:pPr>
        <w:spacing w:line="360" w:lineRule="auto"/>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Pr="00B779D9" w:rsidRDefault="00283DA3" w:rsidP="00283DA3">
      <w:pPr>
        <w:spacing w:line="360" w:lineRule="auto"/>
        <w:jc w:val="center"/>
        <w:rPr>
          <w:b/>
          <w:sz w:val="28"/>
          <w:szCs w:val="28"/>
          <w:lang w:val="uk-UA"/>
        </w:rPr>
      </w:pPr>
    </w:p>
    <w:p w:rsidR="00283DA3" w:rsidRDefault="00283DA3" w:rsidP="00283DA3">
      <w:pPr>
        <w:spacing w:line="360" w:lineRule="auto"/>
        <w:rPr>
          <w:b/>
          <w:sz w:val="28"/>
          <w:szCs w:val="28"/>
          <w:lang w:val="uk-UA"/>
        </w:rPr>
      </w:pPr>
    </w:p>
    <w:p w:rsidR="00283DA3" w:rsidRDefault="00283DA3" w:rsidP="00283DA3">
      <w:pPr>
        <w:spacing w:line="360" w:lineRule="auto"/>
        <w:rPr>
          <w:b/>
          <w:sz w:val="28"/>
          <w:szCs w:val="28"/>
          <w:lang w:val="uk-UA"/>
        </w:rPr>
      </w:pPr>
    </w:p>
    <w:p w:rsidR="00283DA3" w:rsidRDefault="00283DA3" w:rsidP="00283DA3">
      <w:pPr>
        <w:spacing w:line="360" w:lineRule="auto"/>
        <w:rPr>
          <w:b/>
          <w:sz w:val="28"/>
          <w:szCs w:val="28"/>
          <w:lang w:val="uk-UA"/>
        </w:rPr>
      </w:pPr>
    </w:p>
    <w:p w:rsidR="00283DA3" w:rsidRDefault="00283DA3" w:rsidP="00283DA3">
      <w:pPr>
        <w:spacing w:line="360" w:lineRule="auto"/>
        <w:rPr>
          <w:b/>
          <w:sz w:val="28"/>
          <w:szCs w:val="28"/>
          <w:lang w:val="uk-UA"/>
        </w:rPr>
      </w:pPr>
    </w:p>
    <w:p w:rsidR="00283DA3" w:rsidRPr="00B779D9" w:rsidRDefault="00283DA3" w:rsidP="00283DA3">
      <w:pPr>
        <w:spacing w:line="360" w:lineRule="auto"/>
        <w:rPr>
          <w:b/>
          <w:sz w:val="28"/>
          <w:szCs w:val="28"/>
          <w:lang w:val="uk-UA"/>
        </w:rPr>
      </w:pPr>
    </w:p>
    <w:p w:rsidR="00283DA3" w:rsidRPr="00B779D9" w:rsidRDefault="00283DA3" w:rsidP="00283DA3">
      <w:pPr>
        <w:spacing w:line="360" w:lineRule="auto"/>
        <w:rPr>
          <w:b/>
          <w:sz w:val="28"/>
          <w:szCs w:val="28"/>
          <w:lang w:val="uk-UA"/>
        </w:rPr>
      </w:pPr>
    </w:p>
    <w:p w:rsidR="00283DA3" w:rsidRPr="00B779D9" w:rsidRDefault="00283DA3" w:rsidP="00283DA3">
      <w:pPr>
        <w:spacing w:line="360" w:lineRule="auto"/>
        <w:ind w:left="7788"/>
        <w:rPr>
          <w:b/>
          <w:sz w:val="28"/>
          <w:szCs w:val="28"/>
          <w:lang w:val="uk-UA"/>
        </w:rPr>
      </w:pPr>
      <w:r w:rsidRPr="00B779D9">
        <w:rPr>
          <w:color w:val="000000"/>
          <w:sz w:val="28"/>
          <w:szCs w:val="28"/>
          <w:lang w:val="uk-UA"/>
        </w:rPr>
        <w:t>©МДУ, 202</w:t>
      </w:r>
      <w:r>
        <w:rPr>
          <w:color w:val="000000"/>
          <w:sz w:val="28"/>
          <w:szCs w:val="28"/>
          <w:lang w:val="uk-UA"/>
        </w:rPr>
        <w:t>6</w:t>
      </w:r>
      <w:r w:rsidRPr="00B779D9">
        <w:rPr>
          <w:color w:val="000000"/>
          <w:sz w:val="28"/>
          <w:szCs w:val="28"/>
          <w:lang w:val="uk-UA"/>
        </w:rPr>
        <w:t xml:space="preserve"> рік</w:t>
      </w:r>
    </w:p>
    <w:p w:rsidR="00283DA3" w:rsidRPr="00B779D9" w:rsidRDefault="00283DA3" w:rsidP="00283DA3">
      <w:pPr>
        <w:spacing w:line="360" w:lineRule="auto"/>
        <w:jc w:val="center"/>
        <w:rPr>
          <w:b/>
          <w:sz w:val="28"/>
          <w:szCs w:val="28"/>
          <w:lang w:val="uk-UA"/>
        </w:rPr>
      </w:pPr>
    </w:p>
    <w:p w:rsidR="00283DA3" w:rsidRPr="00B779D9" w:rsidRDefault="00283DA3" w:rsidP="00283DA3">
      <w:pPr>
        <w:autoSpaceDE/>
        <w:autoSpaceDN/>
        <w:spacing w:after="160" w:line="259" w:lineRule="auto"/>
        <w:rPr>
          <w:b/>
          <w:sz w:val="28"/>
          <w:szCs w:val="28"/>
          <w:lang w:val="uk-UA"/>
        </w:rPr>
      </w:pPr>
      <w:r w:rsidRPr="00B779D9">
        <w:rPr>
          <w:b/>
          <w:sz w:val="28"/>
          <w:szCs w:val="28"/>
          <w:lang w:val="uk-UA"/>
        </w:rPr>
        <w:br w:type="page"/>
      </w:r>
    </w:p>
    <w:p w:rsidR="00283DA3" w:rsidRPr="00B779D9" w:rsidRDefault="00283DA3" w:rsidP="00283DA3">
      <w:pPr>
        <w:jc w:val="center"/>
        <w:rPr>
          <w:b/>
          <w:sz w:val="28"/>
          <w:szCs w:val="28"/>
          <w:lang w:val="uk-UA"/>
        </w:rPr>
      </w:pPr>
      <w:r w:rsidRPr="00B779D9">
        <w:rPr>
          <w:b/>
          <w:sz w:val="28"/>
          <w:szCs w:val="28"/>
          <w:lang w:val="uk-UA"/>
        </w:rPr>
        <w:lastRenderedPageBreak/>
        <w:t>ПРОГРАМА АТЕСТАЦІЙНОГО ЕКЗАМЕНУ</w:t>
      </w:r>
    </w:p>
    <w:p w:rsidR="00283DA3" w:rsidRPr="00B779D9" w:rsidRDefault="00283DA3" w:rsidP="00283DA3">
      <w:pPr>
        <w:jc w:val="center"/>
        <w:rPr>
          <w:b/>
          <w:sz w:val="28"/>
          <w:szCs w:val="28"/>
          <w:lang w:val="uk-UA"/>
        </w:rPr>
      </w:pPr>
    </w:p>
    <w:p w:rsidR="00283DA3" w:rsidRPr="00B779D9" w:rsidRDefault="00283DA3" w:rsidP="00283DA3">
      <w:pPr>
        <w:jc w:val="center"/>
        <w:rPr>
          <w:b/>
          <w:sz w:val="28"/>
          <w:szCs w:val="28"/>
          <w:lang w:val="uk-UA"/>
        </w:rPr>
      </w:pPr>
      <w:r w:rsidRPr="00B779D9">
        <w:rPr>
          <w:b/>
          <w:sz w:val="28"/>
          <w:szCs w:val="28"/>
          <w:lang w:val="uk-UA"/>
        </w:rPr>
        <w:t>ЗАГАЛЬНІ ПОЛОЖЕННЯ</w:t>
      </w:r>
    </w:p>
    <w:p w:rsidR="00283DA3" w:rsidRPr="00B779D9" w:rsidRDefault="00283DA3" w:rsidP="00283DA3">
      <w:pPr>
        <w:jc w:val="center"/>
        <w:rPr>
          <w:b/>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 xml:space="preserve">Підсумкова атестація здобувачів вищої освіти першого (бакалаврського) рівня вищої освіти регулюється Законом України «Про вищу освіту», Положенням про організацію освітнього процесу у Маріупольському державному університет (затвердженим Вченою радою університету 20.06.2024, протоколом № 13), Положенням про порядок створення та організацію роботи екзаменаційної комісії у Маріупольському державному університеті (затвердженим Вченою радою університету 20.06.2024, протоколом № 13), Положенням про академічну доброчесність в Маріупольському державному університеті (затвердженим Вченою радою університету 28.10.2021, протоколом № 5), Освітньою програмою Право підготовки здобувачів першого (бакалаврського) рівня вищої освіти за спеціальністю </w:t>
      </w:r>
      <w:r>
        <w:rPr>
          <w:sz w:val="28"/>
          <w:szCs w:val="28"/>
          <w:lang w:val="uk-UA"/>
        </w:rPr>
        <w:t>081 Право галузі знань 08 Право.</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Атестація здобувачів вищої освіти – це встановлення відповідності засвоєних здобувачами вищої освіти рівня та обсягу знань, умінь, інших компетентностей вимогам стандарту вищої освіти в галузі знань 08 Право спеціальності 081 Право для першого рівня вищої освіти та освітньої програми Право підготовки здобувачів першого (бакалаврського) рівня вищої освіти за спеціальністю 081 Право галузі знань 08 Право.</w:t>
      </w:r>
    </w:p>
    <w:p w:rsidR="00283DA3" w:rsidRPr="00B779D9" w:rsidRDefault="00283DA3" w:rsidP="00283DA3">
      <w:pPr>
        <w:ind w:firstLine="709"/>
        <w:jc w:val="both"/>
        <w:rPr>
          <w:sz w:val="28"/>
          <w:szCs w:val="28"/>
          <w:lang w:val="uk-UA"/>
        </w:rPr>
      </w:pPr>
      <w:r w:rsidRPr="00B779D9">
        <w:rPr>
          <w:sz w:val="28"/>
          <w:szCs w:val="28"/>
          <w:lang w:val="uk-UA"/>
        </w:rPr>
        <w:t>Підсумкова атестація передбачена освітньою програмою «Право» підготовки здобувачів першого (бакалаврського) рівня вищої освіти за спеціальністю 081 Право галузі знань 08 Право.</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Атестація здійснюється на підставі оцінювання якості засвоєння змісту обов’язкових компонентів, рівня сформованості загальних та фахових компетентностей, досягнення програмних результатів навчання здобувачами.</w:t>
      </w:r>
    </w:p>
    <w:p w:rsidR="00283DA3" w:rsidRPr="00B779D9" w:rsidRDefault="00283DA3" w:rsidP="00283DA3">
      <w:pPr>
        <w:ind w:firstLine="709"/>
        <w:jc w:val="both"/>
        <w:rPr>
          <w:sz w:val="28"/>
          <w:szCs w:val="28"/>
          <w:lang w:val="uk-UA"/>
        </w:rPr>
      </w:pPr>
      <w:r w:rsidRPr="00B779D9">
        <w:rPr>
          <w:sz w:val="28"/>
          <w:szCs w:val="28"/>
          <w:lang w:val="uk-UA"/>
        </w:rPr>
        <w:t xml:space="preserve">Принципами формування і реалізації </w:t>
      </w:r>
      <w:proofErr w:type="spellStart"/>
      <w:r w:rsidRPr="00B779D9">
        <w:rPr>
          <w:sz w:val="28"/>
          <w:szCs w:val="28"/>
          <w:lang w:val="uk-UA"/>
        </w:rPr>
        <w:t>методик</w:t>
      </w:r>
      <w:proofErr w:type="spellEnd"/>
      <w:r w:rsidRPr="00B779D9">
        <w:rPr>
          <w:sz w:val="28"/>
          <w:szCs w:val="28"/>
          <w:lang w:val="uk-UA"/>
        </w:rPr>
        <w:t xml:space="preserve">, призначених для кількісного та якісного оцінювання рівня досягнення результатів навчання та сформованості програмних компетентностей осіб, які пройшли підготовку за освітньою програмою Право є: уніфікація, комплексність, взаємозамінність та </w:t>
      </w:r>
      <w:proofErr w:type="spellStart"/>
      <w:r w:rsidRPr="00B779D9">
        <w:rPr>
          <w:sz w:val="28"/>
          <w:szCs w:val="28"/>
          <w:lang w:val="uk-UA"/>
        </w:rPr>
        <w:t>взаємодоповненість</w:t>
      </w:r>
      <w:proofErr w:type="spellEnd"/>
      <w:r w:rsidRPr="00B779D9">
        <w:rPr>
          <w:sz w:val="28"/>
          <w:szCs w:val="28"/>
          <w:lang w:val="uk-UA"/>
        </w:rPr>
        <w:t xml:space="preserve">, актуальність, інформативність, дієвість, індивідуальність, диференційованість, об’єктивність і відкритість, єдність вимог, предметність, </w:t>
      </w:r>
      <w:proofErr w:type="spellStart"/>
      <w:r w:rsidRPr="00B779D9">
        <w:rPr>
          <w:sz w:val="28"/>
          <w:szCs w:val="28"/>
          <w:lang w:val="uk-UA"/>
        </w:rPr>
        <w:t>інноваційність</w:t>
      </w:r>
      <w:proofErr w:type="spellEnd"/>
      <w:r w:rsidRPr="00B779D9">
        <w:rPr>
          <w:sz w:val="28"/>
          <w:szCs w:val="28"/>
          <w:lang w:val="uk-UA"/>
        </w:rPr>
        <w:t>, валідність, варіативність.</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Атестація осіб, які здобувають ступінь вищої освіти бакалавра здійснюється Екзаменаційною комісією після завершення теоретичної та практичної частин навчання за відповідним освітнім рівнем з метою встановлення відповідності засвоєних здобувачами вищої освіти рівня та обсягу знань, умінь, інших компетентностей вимогам стандарту вищої освіти за спеціальністю 081 Право.</w:t>
      </w:r>
    </w:p>
    <w:p w:rsidR="00283DA3" w:rsidRPr="00B779D9" w:rsidRDefault="00283DA3" w:rsidP="00283DA3">
      <w:pPr>
        <w:ind w:firstLine="709"/>
        <w:jc w:val="both"/>
        <w:rPr>
          <w:sz w:val="28"/>
          <w:szCs w:val="28"/>
          <w:lang w:val="uk-UA"/>
        </w:rPr>
      </w:pPr>
      <w:r w:rsidRPr="00B779D9">
        <w:rPr>
          <w:sz w:val="28"/>
          <w:szCs w:val="28"/>
          <w:lang w:val="uk-UA"/>
        </w:rPr>
        <w:t>Терміни проведення атестації визначаються навчальним планом підготовки фахівців і графіком освітнього процесу. Атестацію проходить кожен здобувач після повного виконання ним навчального плану за відповідним освітнім рівнем.</w:t>
      </w:r>
    </w:p>
    <w:p w:rsidR="00283DA3" w:rsidRPr="00B779D9" w:rsidRDefault="00283DA3" w:rsidP="00283DA3">
      <w:pPr>
        <w:ind w:firstLine="709"/>
        <w:jc w:val="both"/>
        <w:rPr>
          <w:sz w:val="28"/>
          <w:szCs w:val="28"/>
          <w:lang w:val="uk-UA"/>
        </w:rPr>
      </w:pPr>
      <w:r w:rsidRPr="00B779D9">
        <w:rPr>
          <w:sz w:val="28"/>
          <w:szCs w:val="28"/>
          <w:lang w:val="uk-UA"/>
        </w:rPr>
        <w:lastRenderedPageBreak/>
        <w:t xml:space="preserve">У процесі атестації визначається рівень здобуття теоретичних і практичних знань, умінь і навичок загальних засад практичної юридичної діяльності, інших компетентностей за спеціальністю </w:t>
      </w:r>
      <w:bookmarkStart w:id="0" w:name="_Hlk186748559"/>
      <w:r w:rsidRPr="00B779D9">
        <w:rPr>
          <w:sz w:val="28"/>
          <w:szCs w:val="28"/>
          <w:lang w:val="uk-UA"/>
        </w:rPr>
        <w:t>081 Право</w:t>
      </w:r>
      <w:bookmarkEnd w:id="0"/>
      <w:r w:rsidRPr="00B779D9">
        <w:rPr>
          <w:sz w:val="28"/>
          <w:szCs w:val="28"/>
          <w:lang w:val="uk-UA"/>
        </w:rPr>
        <w:t>, достатніх для ефективного виконання завдань інноваційного характеру відповідного рівня професійної діяльності.</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 xml:space="preserve">Атестація випускників освітньої програми Право, спеціальності 081 Право проводиться у формі комп’ютерного тестування за принципами Єдиного фахового вступного випробування (ЄФВВ) та єдиного вступного іспиту (ЄВІ) з наступних дисциплін: Теорія держави та права, Конституційне право України, Цивільне право та процес, Кримінальне право та процес, </w:t>
      </w:r>
      <w:r w:rsidRPr="00B779D9">
        <w:rPr>
          <w:sz w:val="28"/>
          <w:szCs w:val="28"/>
          <w:lang w:val="uk-UA"/>
        </w:rPr>
        <w:tab/>
        <w:t xml:space="preserve">Міжнародне право та завершується </w:t>
      </w:r>
      <w:proofErr w:type="spellStart"/>
      <w:r w:rsidRPr="00B779D9">
        <w:rPr>
          <w:sz w:val="28"/>
          <w:szCs w:val="28"/>
          <w:lang w:val="uk-UA"/>
        </w:rPr>
        <w:t>видачею</w:t>
      </w:r>
      <w:proofErr w:type="spellEnd"/>
      <w:r w:rsidRPr="00B779D9">
        <w:rPr>
          <w:sz w:val="28"/>
          <w:szCs w:val="28"/>
          <w:lang w:val="uk-UA"/>
        </w:rPr>
        <w:t xml:space="preserve"> документу встановленого зразка про присудження їм ступеня бакалавра спеціальності 081 Право, галузі знань 08 Право.</w:t>
      </w:r>
    </w:p>
    <w:p w:rsidR="00283DA3" w:rsidRPr="00B779D9" w:rsidRDefault="00283DA3" w:rsidP="00283DA3">
      <w:pPr>
        <w:ind w:firstLine="709"/>
        <w:jc w:val="both"/>
        <w:rPr>
          <w:sz w:val="28"/>
          <w:szCs w:val="28"/>
          <w:lang w:val="uk-UA"/>
        </w:rPr>
      </w:pPr>
      <w:r w:rsidRPr="00B779D9">
        <w:rPr>
          <w:sz w:val="28"/>
          <w:szCs w:val="28"/>
          <w:lang w:val="uk-UA"/>
        </w:rPr>
        <w:t>Атестація здійснюється відкрито і публічно.</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r w:rsidRPr="00B779D9">
        <w:rPr>
          <w:sz w:val="28"/>
          <w:szCs w:val="28"/>
          <w:lang w:val="uk-UA"/>
        </w:rPr>
        <w:t>Маріупольський державний університет має право доповнювати нормативну частину програми атестаційного екзамену іншими розділами та поглиблювати зміст тем змістовними модулями навчальних дисциплін варіативної частини освітньо-професійної програми підготовки бакалавра.</w:t>
      </w:r>
    </w:p>
    <w:p w:rsidR="00283DA3" w:rsidRPr="00B779D9" w:rsidRDefault="00283DA3" w:rsidP="00283DA3">
      <w:pPr>
        <w:ind w:firstLine="709"/>
        <w:jc w:val="both"/>
        <w:rPr>
          <w:sz w:val="28"/>
          <w:szCs w:val="28"/>
          <w:lang w:val="uk-UA"/>
        </w:rPr>
      </w:pPr>
    </w:p>
    <w:p w:rsidR="00283DA3" w:rsidRPr="00B779D9" w:rsidRDefault="00283DA3" w:rsidP="00283DA3">
      <w:pPr>
        <w:ind w:firstLine="709"/>
        <w:jc w:val="both"/>
        <w:rPr>
          <w:sz w:val="28"/>
          <w:szCs w:val="28"/>
          <w:lang w:val="uk-UA"/>
        </w:rPr>
      </w:pPr>
    </w:p>
    <w:p w:rsidR="00283DA3" w:rsidRPr="00B779D9" w:rsidRDefault="00283DA3" w:rsidP="00283DA3">
      <w:pPr>
        <w:jc w:val="center"/>
        <w:rPr>
          <w:b/>
          <w:bCs/>
          <w:sz w:val="28"/>
          <w:szCs w:val="28"/>
          <w:lang w:val="uk-UA"/>
        </w:rPr>
      </w:pPr>
      <w:r w:rsidRPr="00B779D9">
        <w:rPr>
          <w:b/>
          <w:bCs/>
          <w:sz w:val="28"/>
          <w:szCs w:val="28"/>
          <w:lang w:val="uk-UA"/>
        </w:rPr>
        <w:t>КРИТЕРІЇ ОЦІНЮВАННЯ ВІДПОВІДЕЙ ЗДОБУВАЧІВ ВИЩОЇ ОСВІТИ</w:t>
      </w:r>
    </w:p>
    <w:p w:rsidR="00283DA3" w:rsidRPr="00B779D9" w:rsidRDefault="00283DA3" w:rsidP="00283DA3">
      <w:pPr>
        <w:jc w:val="right"/>
        <w:rPr>
          <w:sz w:val="28"/>
          <w:szCs w:val="28"/>
          <w:lang w:val="uk-UA"/>
        </w:rPr>
      </w:pPr>
      <w:r w:rsidRPr="00B779D9">
        <w:rPr>
          <w:sz w:val="28"/>
          <w:szCs w:val="28"/>
          <w:lang w:val="uk-UA"/>
        </w:rPr>
        <w:t xml:space="preserve"> </w:t>
      </w:r>
    </w:p>
    <w:p w:rsidR="00283DA3" w:rsidRPr="00B779D9" w:rsidRDefault="00283DA3" w:rsidP="00283DA3">
      <w:pPr>
        <w:ind w:firstLine="709"/>
        <w:jc w:val="both"/>
        <w:rPr>
          <w:sz w:val="28"/>
          <w:szCs w:val="28"/>
          <w:lang w:val="uk-UA"/>
        </w:rPr>
      </w:pPr>
      <w:r w:rsidRPr="00B779D9">
        <w:rPr>
          <w:sz w:val="28"/>
          <w:szCs w:val="28"/>
          <w:lang w:val="uk-UA"/>
        </w:rPr>
        <w:t xml:space="preserve">Оцінювання результатів складання атестаційного екзамену за ОП «Право» здійснюється у порядку, передбаченому прийнятою в Маріупольському державному університеті системою контролю знань та здійснюється з використанням комплексної системи оцінювання: поєднання 4-бальної системи («відмінно», «добре», «задовільно», «незадовільно»), Європейської кредитно-трансферної системи (ЄКТС) (за шкалою «А», «В», «С», «D», «Е», «F») та 100- бальної системи (табл. 1): </w:t>
      </w:r>
    </w:p>
    <w:p w:rsidR="00283DA3" w:rsidRPr="00B779D9" w:rsidRDefault="00283DA3" w:rsidP="00283DA3">
      <w:pPr>
        <w:rPr>
          <w:sz w:val="28"/>
          <w:szCs w:val="28"/>
          <w:lang w:val="uk-UA"/>
        </w:rPr>
      </w:pPr>
      <w:r w:rsidRPr="00B779D9">
        <w:rPr>
          <w:sz w:val="28"/>
          <w:szCs w:val="28"/>
          <w:lang w:val="uk-UA"/>
        </w:rPr>
        <w:t xml:space="preserve"> </w:t>
      </w:r>
    </w:p>
    <w:p w:rsidR="00283DA3" w:rsidRPr="00B779D9" w:rsidRDefault="00283DA3" w:rsidP="00283DA3">
      <w:pPr>
        <w:jc w:val="right"/>
        <w:rPr>
          <w:b/>
          <w:bCs/>
          <w:sz w:val="28"/>
          <w:szCs w:val="28"/>
          <w:lang w:val="uk-UA"/>
        </w:rPr>
      </w:pPr>
      <w:r w:rsidRPr="00B779D9">
        <w:rPr>
          <w:b/>
          <w:bCs/>
          <w:sz w:val="28"/>
          <w:szCs w:val="28"/>
          <w:lang w:val="uk-UA"/>
        </w:rPr>
        <w:t xml:space="preserve">Таблиця 1 </w:t>
      </w:r>
    </w:p>
    <w:p w:rsidR="00283DA3" w:rsidRPr="00B779D9" w:rsidRDefault="00283DA3" w:rsidP="00283DA3">
      <w:pPr>
        <w:jc w:val="right"/>
        <w:rPr>
          <w:sz w:val="28"/>
          <w:szCs w:val="28"/>
          <w:lang w:val="uk-UA"/>
        </w:rPr>
      </w:pPr>
      <w:r w:rsidRPr="00B779D9">
        <w:rPr>
          <w:b/>
          <w:sz w:val="28"/>
          <w:szCs w:val="28"/>
          <w:lang w:val="uk-UA"/>
        </w:rPr>
        <w:t>Шкала оцінювання результатів складання</w:t>
      </w:r>
    </w:p>
    <w:p w:rsidR="00283DA3" w:rsidRPr="00B779D9" w:rsidRDefault="00283DA3" w:rsidP="00283DA3">
      <w:pPr>
        <w:jc w:val="center"/>
        <w:rPr>
          <w:sz w:val="28"/>
          <w:szCs w:val="28"/>
          <w:lang w:val="uk-UA"/>
        </w:rPr>
      </w:pPr>
    </w:p>
    <w:tbl>
      <w:tblPr>
        <w:tblW w:w="10210" w:type="dxa"/>
        <w:tblInd w:w="-5" w:type="dxa"/>
        <w:tblCellMar>
          <w:top w:w="44" w:type="dxa"/>
          <w:left w:w="144" w:type="dxa"/>
          <w:right w:w="84" w:type="dxa"/>
        </w:tblCellMar>
        <w:tblLook w:val="04A0" w:firstRow="1" w:lastRow="0" w:firstColumn="1" w:lastColumn="0" w:noHBand="0" w:noVBand="1"/>
      </w:tblPr>
      <w:tblGrid>
        <w:gridCol w:w="1389"/>
        <w:gridCol w:w="1119"/>
        <w:gridCol w:w="1787"/>
        <w:gridCol w:w="5915"/>
      </w:tblGrid>
      <w:tr w:rsidR="00283DA3" w:rsidRPr="00B779D9" w:rsidTr="00283DA3">
        <w:trPr>
          <w:trHeight w:val="56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i/>
                <w:sz w:val="28"/>
                <w:szCs w:val="28"/>
                <w:lang w:val="uk-UA"/>
              </w:rPr>
              <w:t xml:space="preserve">100-бальна шкала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rPr>
                <w:sz w:val="28"/>
                <w:szCs w:val="28"/>
                <w:lang w:val="uk-UA"/>
              </w:rPr>
            </w:pPr>
            <w:r w:rsidRPr="00B779D9">
              <w:rPr>
                <w:i/>
                <w:sz w:val="28"/>
                <w:szCs w:val="28"/>
                <w:lang w:val="uk-UA"/>
              </w:rPr>
              <w:t xml:space="preserve">ЄКТС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i/>
                <w:sz w:val="28"/>
                <w:szCs w:val="28"/>
                <w:lang w:val="uk-UA"/>
              </w:rPr>
              <w:t xml:space="preserve">Національна шкала </w:t>
            </w:r>
          </w:p>
        </w:tc>
        <w:tc>
          <w:tcPr>
            <w:tcW w:w="6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i/>
                <w:sz w:val="28"/>
                <w:szCs w:val="28"/>
                <w:lang w:val="uk-UA"/>
              </w:rPr>
              <w:t xml:space="preserve">Визначення </w:t>
            </w:r>
          </w:p>
        </w:tc>
      </w:tr>
      <w:tr w:rsidR="00283DA3" w:rsidRPr="00283DA3" w:rsidTr="00283DA3">
        <w:trPr>
          <w:trHeight w:val="838"/>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90-100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A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Відмінно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Відмінна</w:t>
            </w:r>
            <w:r w:rsidRPr="00B779D9">
              <w:rPr>
                <w:sz w:val="28"/>
                <w:szCs w:val="28"/>
                <w:lang w:val="uk-UA"/>
              </w:rPr>
              <w:t xml:space="preserve"> відповідь, виконання роботи (завдань) лише з незначною кількістю помилок </w:t>
            </w:r>
          </w:p>
        </w:tc>
      </w:tr>
      <w:tr w:rsidR="00283DA3" w:rsidRPr="00B779D9" w:rsidTr="00283DA3">
        <w:trPr>
          <w:trHeight w:val="564"/>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82-89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B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дуже добре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Добре</w:t>
            </w:r>
            <w:r w:rsidRPr="00B779D9">
              <w:rPr>
                <w:sz w:val="28"/>
                <w:szCs w:val="28"/>
                <w:lang w:val="uk-UA"/>
              </w:rPr>
              <w:t xml:space="preserve"> виконання завдань, вище середнього рівня з кількома помилками </w:t>
            </w:r>
          </w:p>
        </w:tc>
      </w:tr>
      <w:tr w:rsidR="00283DA3" w:rsidRPr="00B779D9" w:rsidTr="00283DA3">
        <w:trPr>
          <w:trHeight w:val="838"/>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lastRenderedPageBreak/>
              <w:t xml:space="preserve">74-81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C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Добре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Загалом</w:t>
            </w:r>
            <w:r w:rsidRPr="00B779D9">
              <w:rPr>
                <w:sz w:val="28"/>
                <w:szCs w:val="28"/>
                <w:lang w:val="uk-UA"/>
              </w:rPr>
              <w:t xml:space="preserve"> відповідь правильна, робота (виконані завдання) з певною кількістю грубих помилок </w:t>
            </w:r>
          </w:p>
        </w:tc>
      </w:tr>
      <w:tr w:rsidR="00283DA3" w:rsidRPr="00B779D9" w:rsidTr="00283DA3">
        <w:trPr>
          <w:trHeight w:val="56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64-73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D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Задовільно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 xml:space="preserve">Задовільно </w:t>
            </w:r>
            <w:r w:rsidRPr="00B779D9">
              <w:rPr>
                <w:sz w:val="28"/>
                <w:szCs w:val="28"/>
                <w:lang w:val="uk-UA"/>
              </w:rPr>
              <w:t xml:space="preserve">– непогано виконані завдання, але з великою кількістю недоліків </w:t>
            </w:r>
          </w:p>
        </w:tc>
      </w:tr>
      <w:tr w:rsidR="00283DA3" w:rsidRPr="00283DA3" w:rsidTr="00283DA3">
        <w:trPr>
          <w:trHeight w:val="838"/>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60-63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задовільно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Достатньо</w:t>
            </w:r>
            <w:r w:rsidRPr="00B779D9">
              <w:rPr>
                <w:sz w:val="28"/>
                <w:szCs w:val="28"/>
                <w:lang w:val="uk-UA"/>
              </w:rPr>
              <w:t xml:space="preserve"> – відповідь і робота (виконані завдання) задовольняють мінімальні критерії якості </w:t>
            </w:r>
          </w:p>
        </w:tc>
      </w:tr>
      <w:tr w:rsidR="00283DA3" w:rsidRPr="00283DA3" w:rsidTr="00283DA3">
        <w:trPr>
          <w:trHeight w:val="562"/>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менше 60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F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3DA3" w:rsidRPr="00B779D9" w:rsidRDefault="00283DA3" w:rsidP="00DC73A5">
            <w:pPr>
              <w:jc w:val="center"/>
              <w:rPr>
                <w:sz w:val="28"/>
                <w:szCs w:val="28"/>
                <w:lang w:val="uk-UA"/>
              </w:rPr>
            </w:pPr>
            <w:r w:rsidRPr="00B779D9">
              <w:rPr>
                <w:sz w:val="28"/>
                <w:szCs w:val="28"/>
                <w:lang w:val="uk-UA"/>
              </w:rPr>
              <w:t xml:space="preserve">незадовільно </w:t>
            </w:r>
          </w:p>
        </w:tc>
        <w:tc>
          <w:tcPr>
            <w:tcW w:w="6241" w:type="dxa"/>
            <w:tcBorders>
              <w:top w:val="single" w:sz="4" w:space="0" w:color="000000"/>
              <w:left w:val="single" w:sz="4" w:space="0" w:color="000000"/>
              <w:bottom w:val="single" w:sz="4" w:space="0" w:color="000000"/>
              <w:right w:val="single" w:sz="4" w:space="0" w:color="000000"/>
            </w:tcBorders>
            <w:shd w:val="clear" w:color="auto" w:fill="auto"/>
          </w:tcPr>
          <w:p w:rsidR="00283DA3" w:rsidRPr="00B779D9" w:rsidRDefault="00283DA3" w:rsidP="00DC73A5">
            <w:pPr>
              <w:jc w:val="center"/>
              <w:rPr>
                <w:sz w:val="28"/>
                <w:szCs w:val="28"/>
                <w:lang w:val="uk-UA"/>
              </w:rPr>
            </w:pPr>
            <w:r w:rsidRPr="00B779D9">
              <w:rPr>
                <w:b/>
                <w:sz w:val="28"/>
                <w:szCs w:val="28"/>
                <w:lang w:val="uk-UA"/>
              </w:rPr>
              <w:t>Незадовільна відповідь</w:t>
            </w:r>
            <w:r w:rsidRPr="00B779D9">
              <w:rPr>
                <w:sz w:val="28"/>
                <w:szCs w:val="28"/>
                <w:lang w:val="uk-UA"/>
              </w:rPr>
              <w:t xml:space="preserve">, виконані завдання не відповідають критеріям якості </w:t>
            </w:r>
          </w:p>
        </w:tc>
      </w:tr>
    </w:tbl>
    <w:p w:rsidR="00283DA3" w:rsidRPr="00B779D9" w:rsidRDefault="00283DA3" w:rsidP="00283DA3">
      <w:pPr>
        <w:jc w:val="center"/>
        <w:rPr>
          <w:b/>
          <w:sz w:val="28"/>
          <w:szCs w:val="28"/>
          <w:lang w:val="uk-UA"/>
        </w:rPr>
      </w:pPr>
    </w:p>
    <w:p w:rsidR="00283DA3" w:rsidRPr="00B779D9" w:rsidRDefault="00283DA3" w:rsidP="00283DA3">
      <w:pPr>
        <w:ind w:firstLine="708"/>
        <w:jc w:val="both"/>
        <w:rPr>
          <w:sz w:val="28"/>
          <w:szCs w:val="28"/>
          <w:lang w:val="uk-UA"/>
        </w:rPr>
      </w:pPr>
      <w:r w:rsidRPr="00B779D9">
        <w:rPr>
          <w:sz w:val="28"/>
          <w:szCs w:val="28"/>
          <w:lang w:val="uk-UA"/>
        </w:rPr>
        <w:t xml:space="preserve">Підсумкова оцінка атестаційного екзамену є середньозваженою оцінкою за виконання тестових контрольних запитань та вирішення кейсів (ситуативних практичних завдань). Перший блок складається з тестових теоретичних завдань. По кожному тестовому запитанню передбачається 4 відповіді, з яких здобувач вищої освіти повинен вибрати одну вірну. Питома вага однієї правильної відповіді на </w:t>
      </w:r>
      <w:r>
        <w:rPr>
          <w:sz w:val="28"/>
          <w:szCs w:val="28"/>
          <w:lang w:val="uk-UA"/>
        </w:rPr>
        <w:t xml:space="preserve">кожне із  завдань складає 1 бал. </w:t>
      </w:r>
      <w:r w:rsidRPr="00B779D9">
        <w:rPr>
          <w:sz w:val="28"/>
          <w:szCs w:val="28"/>
          <w:lang w:val="uk-UA"/>
        </w:rPr>
        <w:t>Максимально можливий результат особи, яка складає атестаційний екзамен, за відповіді на тестові завдання може скласти 100 балів. Повторне складання (перескладання) атестаційного екзамену з метою підвищення оцінки не дозволяється.</w:t>
      </w:r>
    </w:p>
    <w:p w:rsidR="00283DA3" w:rsidRPr="00B779D9" w:rsidRDefault="00283DA3" w:rsidP="00283DA3">
      <w:pPr>
        <w:autoSpaceDE/>
        <w:autoSpaceDN/>
        <w:spacing w:after="160" w:line="259" w:lineRule="auto"/>
        <w:rPr>
          <w:sz w:val="28"/>
          <w:szCs w:val="28"/>
          <w:lang w:val="uk-UA"/>
        </w:rPr>
      </w:pPr>
      <w:r w:rsidRPr="00B779D9">
        <w:rPr>
          <w:sz w:val="28"/>
          <w:szCs w:val="28"/>
          <w:lang w:val="uk-UA"/>
        </w:rPr>
        <w:br w:type="page"/>
      </w:r>
    </w:p>
    <w:p w:rsidR="00283DA3" w:rsidRPr="00B779D9" w:rsidRDefault="00283DA3" w:rsidP="00283DA3">
      <w:pPr>
        <w:jc w:val="center"/>
        <w:rPr>
          <w:b/>
          <w:sz w:val="28"/>
          <w:szCs w:val="28"/>
          <w:lang w:val="uk-UA"/>
        </w:rPr>
      </w:pPr>
      <w:r w:rsidRPr="00B779D9">
        <w:rPr>
          <w:b/>
          <w:sz w:val="28"/>
          <w:szCs w:val="28"/>
          <w:lang w:val="uk-UA"/>
        </w:rPr>
        <w:lastRenderedPageBreak/>
        <w:t>ПРОГРАМА АТЕСТАЦІЙНОГО ЕКЗАМЕНУ</w:t>
      </w:r>
    </w:p>
    <w:p w:rsidR="00283DA3" w:rsidRPr="00B779D9" w:rsidRDefault="00283DA3" w:rsidP="00283DA3">
      <w:pPr>
        <w:jc w:val="center"/>
        <w:rPr>
          <w:b/>
          <w:sz w:val="28"/>
          <w:szCs w:val="28"/>
          <w:vertAlign w:val="superscript"/>
          <w:lang w:val="uk-UA"/>
        </w:rPr>
      </w:pPr>
    </w:p>
    <w:p w:rsidR="00283DA3" w:rsidRPr="00B779D9" w:rsidRDefault="00283DA3" w:rsidP="00283DA3">
      <w:pPr>
        <w:jc w:val="center"/>
        <w:rPr>
          <w:b/>
          <w:sz w:val="28"/>
          <w:szCs w:val="28"/>
          <w:lang w:val="uk-UA"/>
        </w:rPr>
      </w:pPr>
    </w:p>
    <w:tbl>
      <w:tblPr>
        <w:tblW w:w="9832" w:type="dxa"/>
        <w:tblInd w:w="312" w:type="dxa"/>
        <w:tblLayout w:type="fixed"/>
        <w:tblCellMar>
          <w:left w:w="28" w:type="dxa"/>
          <w:right w:w="28" w:type="dxa"/>
        </w:tblCellMar>
        <w:tblLook w:val="01E0" w:firstRow="1" w:lastRow="1" w:firstColumn="1" w:lastColumn="1" w:noHBand="0" w:noVBand="0"/>
      </w:tblPr>
      <w:tblGrid>
        <w:gridCol w:w="2934"/>
        <w:gridCol w:w="6898"/>
      </w:tblGrid>
      <w:tr w:rsidR="00283DA3" w:rsidRPr="00B779D9" w:rsidTr="00DC73A5">
        <w:trPr>
          <w:trHeight w:val="748"/>
        </w:trPr>
        <w:tc>
          <w:tcPr>
            <w:tcW w:w="2934" w:type="dxa"/>
          </w:tcPr>
          <w:p w:rsidR="00283DA3" w:rsidRPr="00B779D9" w:rsidRDefault="00283DA3" w:rsidP="00DC73A5">
            <w:pPr>
              <w:tabs>
                <w:tab w:val="left" w:pos="7371"/>
              </w:tabs>
              <w:adjustRightInd w:val="0"/>
              <w:rPr>
                <w:b/>
                <w:sz w:val="28"/>
                <w:szCs w:val="28"/>
                <w:lang w:val="uk-UA"/>
              </w:rPr>
            </w:pPr>
            <w:r w:rsidRPr="00B779D9">
              <w:rPr>
                <w:b/>
                <w:sz w:val="28"/>
                <w:szCs w:val="28"/>
                <w:lang w:val="uk-UA"/>
              </w:rPr>
              <w:t>Галузь знань</w:t>
            </w:r>
          </w:p>
        </w:tc>
        <w:tc>
          <w:tcPr>
            <w:tcW w:w="6898" w:type="dxa"/>
          </w:tcPr>
          <w:p w:rsidR="00283DA3" w:rsidRPr="00B779D9" w:rsidRDefault="00283DA3" w:rsidP="00DC73A5">
            <w:pPr>
              <w:jc w:val="center"/>
              <w:rPr>
                <w:b/>
                <w:sz w:val="28"/>
                <w:szCs w:val="28"/>
                <w:lang w:val="uk-UA"/>
              </w:rPr>
            </w:pPr>
            <w:r w:rsidRPr="00B779D9">
              <w:rPr>
                <w:b/>
                <w:sz w:val="28"/>
                <w:szCs w:val="28"/>
                <w:lang w:val="uk-UA"/>
              </w:rPr>
              <w:t>08 ПРАВО</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 xml:space="preserve"> (шифр та назва галузі знань)</w:t>
            </w:r>
          </w:p>
        </w:tc>
      </w:tr>
      <w:tr w:rsidR="00283DA3" w:rsidRPr="00B779D9" w:rsidTr="00DC73A5">
        <w:trPr>
          <w:trHeight w:val="844"/>
        </w:trPr>
        <w:tc>
          <w:tcPr>
            <w:tcW w:w="2934" w:type="dxa"/>
          </w:tcPr>
          <w:p w:rsidR="00283DA3" w:rsidRPr="00B779D9" w:rsidRDefault="00283DA3" w:rsidP="00DC73A5">
            <w:pPr>
              <w:rPr>
                <w:b/>
                <w:sz w:val="28"/>
                <w:szCs w:val="28"/>
                <w:lang w:val="uk-UA"/>
              </w:rPr>
            </w:pPr>
            <w:r w:rsidRPr="00B779D9">
              <w:rPr>
                <w:b/>
                <w:sz w:val="28"/>
                <w:szCs w:val="28"/>
                <w:lang w:val="uk-UA"/>
              </w:rPr>
              <w:t>Спеціальність</w:t>
            </w:r>
          </w:p>
        </w:tc>
        <w:tc>
          <w:tcPr>
            <w:tcW w:w="6898" w:type="dxa"/>
          </w:tcPr>
          <w:p w:rsidR="00283DA3" w:rsidRPr="00B779D9" w:rsidRDefault="00283DA3" w:rsidP="00DC73A5">
            <w:pPr>
              <w:tabs>
                <w:tab w:val="left" w:pos="7371"/>
              </w:tabs>
              <w:adjustRightInd w:val="0"/>
              <w:jc w:val="center"/>
              <w:rPr>
                <w:b/>
                <w:sz w:val="28"/>
                <w:szCs w:val="28"/>
                <w:lang w:val="uk-UA"/>
              </w:rPr>
            </w:pPr>
            <w:r w:rsidRPr="00B779D9">
              <w:rPr>
                <w:b/>
                <w:sz w:val="28"/>
                <w:szCs w:val="28"/>
                <w:lang w:val="uk-UA"/>
              </w:rPr>
              <w:t>081 ПРАВО</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(код і назва спеціальності)</w:t>
            </w:r>
          </w:p>
        </w:tc>
      </w:tr>
      <w:tr w:rsidR="00283DA3" w:rsidRPr="00B779D9" w:rsidTr="00DC73A5">
        <w:trPr>
          <w:trHeight w:val="1111"/>
        </w:trPr>
        <w:tc>
          <w:tcPr>
            <w:tcW w:w="2934" w:type="dxa"/>
          </w:tcPr>
          <w:p w:rsidR="00283DA3" w:rsidRPr="00B779D9" w:rsidRDefault="00283DA3" w:rsidP="00DC73A5">
            <w:pPr>
              <w:tabs>
                <w:tab w:val="left" w:pos="7371"/>
              </w:tabs>
              <w:adjustRightInd w:val="0"/>
              <w:rPr>
                <w:b/>
                <w:sz w:val="28"/>
                <w:szCs w:val="28"/>
                <w:lang w:val="uk-UA"/>
              </w:rPr>
            </w:pPr>
            <w:r w:rsidRPr="00B779D9">
              <w:rPr>
                <w:b/>
                <w:sz w:val="28"/>
                <w:szCs w:val="28"/>
                <w:lang w:val="uk-UA"/>
              </w:rPr>
              <w:t>Кваліфікація</w:t>
            </w:r>
          </w:p>
        </w:tc>
        <w:tc>
          <w:tcPr>
            <w:tcW w:w="6898" w:type="dxa"/>
          </w:tcPr>
          <w:p w:rsidR="00283DA3" w:rsidRPr="00B779D9" w:rsidRDefault="00283DA3" w:rsidP="00DC73A5">
            <w:pPr>
              <w:pStyle w:val="af1"/>
              <w:numPr>
                <w:ilvl w:val="12"/>
                <w:numId w:val="0"/>
              </w:numPr>
              <w:tabs>
                <w:tab w:val="left" w:pos="2694"/>
                <w:tab w:val="left" w:pos="7371"/>
              </w:tabs>
              <w:jc w:val="center"/>
              <w:rPr>
                <w:b/>
                <w:sz w:val="28"/>
                <w:szCs w:val="28"/>
                <w:lang w:val="uk-UA"/>
              </w:rPr>
            </w:pPr>
            <w:r w:rsidRPr="00B779D9">
              <w:rPr>
                <w:b/>
                <w:sz w:val="28"/>
                <w:szCs w:val="28"/>
                <w:lang w:val="uk-UA"/>
              </w:rPr>
              <w:t>«БАКАЛАВР»</w:t>
            </w:r>
          </w:p>
          <w:p w:rsidR="00283DA3" w:rsidRPr="00B779D9" w:rsidRDefault="00283DA3" w:rsidP="00DC73A5">
            <w:pPr>
              <w:tabs>
                <w:tab w:val="left" w:pos="7371"/>
              </w:tabs>
              <w:adjustRightInd w:val="0"/>
              <w:jc w:val="center"/>
              <w:rPr>
                <w:b/>
                <w:sz w:val="28"/>
                <w:szCs w:val="28"/>
                <w:lang w:val="uk-UA"/>
              </w:rPr>
            </w:pPr>
            <w:r w:rsidRPr="00B779D9">
              <w:rPr>
                <w:b/>
                <w:sz w:val="28"/>
                <w:szCs w:val="28"/>
                <w:vertAlign w:val="superscript"/>
                <w:lang w:val="uk-UA"/>
              </w:rPr>
              <w:t>(код і назва кваліфікації)</w:t>
            </w:r>
          </w:p>
        </w:tc>
      </w:tr>
    </w:tbl>
    <w:p w:rsidR="00283DA3" w:rsidRPr="00B779D9" w:rsidRDefault="00283DA3" w:rsidP="00283DA3">
      <w:pPr>
        <w:pStyle w:val="6"/>
        <w:spacing w:before="0" w:after="0"/>
        <w:ind w:firstLine="709"/>
        <w:jc w:val="center"/>
        <w:rPr>
          <w:rFonts w:ascii="Times New Roman" w:hAnsi="Times New Roman"/>
          <w:sz w:val="28"/>
          <w:szCs w:val="28"/>
        </w:rPr>
      </w:pPr>
    </w:p>
    <w:p w:rsidR="00283DA3" w:rsidRPr="00B779D9" w:rsidRDefault="00283DA3" w:rsidP="00283DA3">
      <w:pPr>
        <w:pStyle w:val="6"/>
        <w:spacing w:before="0" w:after="0"/>
        <w:ind w:firstLine="709"/>
        <w:jc w:val="center"/>
        <w:rPr>
          <w:rFonts w:ascii="Times New Roman" w:hAnsi="Times New Roman"/>
          <w:sz w:val="28"/>
          <w:szCs w:val="28"/>
        </w:rPr>
      </w:pPr>
      <w:r w:rsidRPr="00B779D9">
        <w:rPr>
          <w:rFonts w:ascii="Times New Roman" w:hAnsi="Times New Roman"/>
          <w:sz w:val="28"/>
          <w:szCs w:val="28"/>
        </w:rPr>
        <w:t>1. Теорія держави і права</w:t>
      </w:r>
    </w:p>
    <w:p w:rsidR="00283DA3" w:rsidRPr="00B779D9" w:rsidRDefault="00283DA3" w:rsidP="00283DA3">
      <w:pPr>
        <w:ind w:firstLine="709"/>
        <w:jc w:val="center"/>
        <w:rPr>
          <w:b/>
          <w:sz w:val="28"/>
          <w:szCs w:val="28"/>
          <w:lang w:val="uk-UA"/>
        </w:rPr>
      </w:pPr>
    </w:p>
    <w:p w:rsidR="00283DA3" w:rsidRPr="00B779D9" w:rsidRDefault="00283DA3" w:rsidP="00283DA3">
      <w:pPr>
        <w:tabs>
          <w:tab w:val="num" w:pos="1800"/>
        </w:tabs>
        <w:ind w:firstLine="709"/>
        <w:jc w:val="both"/>
        <w:rPr>
          <w:sz w:val="28"/>
          <w:szCs w:val="28"/>
          <w:lang w:val="uk-UA"/>
        </w:rPr>
      </w:pPr>
      <w:r w:rsidRPr="00B779D9">
        <w:rPr>
          <w:b/>
          <w:sz w:val="28"/>
          <w:szCs w:val="28"/>
          <w:lang w:val="uk-UA"/>
        </w:rPr>
        <w:t>Мета:</w:t>
      </w:r>
      <w:r w:rsidRPr="00B779D9">
        <w:rPr>
          <w:sz w:val="28"/>
          <w:szCs w:val="28"/>
          <w:lang w:val="uk-UA"/>
        </w:rPr>
        <w:t xml:space="preserve"> забезпечити загальнотеоретичну підготовку висококваліфікованих фахівців зі спеціальності «Право», шляхом опанування основ теоретичних знань і здобуття практичних навичок в юридичній сфері; формування професійного юридичного мислення шляхом засвоєння основних теоретичних концептів, методів, підходів, вчень, принципів, ідей.</w:t>
      </w:r>
    </w:p>
    <w:p w:rsidR="00283DA3" w:rsidRPr="00B779D9" w:rsidRDefault="00283DA3" w:rsidP="00283DA3">
      <w:pPr>
        <w:ind w:firstLine="709"/>
        <w:jc w:val="both"/>
        <w:rPr>
          <w:sz w:val="28"/>
          <w:szCs w:val="28"/>
          <w:lang w:val="uk-UA"/>
        </w:rPr>
      </w:pPr>
      <w:r w:rsidRPr="00B779D9">
        <w:rPr>
          <w:b/>
          <w:i/>
          <w:iCs/>
          <w:sz w:val="28"/>
          <w:szCs w:val="28"/>
          <w:lang w:val="uk-UA"/>
        </w:rPr>
        <w:t xml:space="preserve">Завдання: </w:t>
      </w:r>
      <w:r w:rsidRPr="00B779D9">
        <w:rPr>
          <w:sz w:val="28"/>
          <w:szCs w:val="28"/>
          <w:lang w:val="uk-UA"/>
        </w:rPr>
        <w:t>всебічно сприяти розвитку у студентів самостійного юридичного мислення, оволодінню базовими теоретичними знаннями та навичками практичної поведінки у правовому середовищі, формуванню позитивної правосвідомості та правової активності, активної політичної та громадської позиції, усвідомленню незаперечної цінності прав і свобод людини й громадянина.</w:t>
      </w:r>
    </w:p>
    <w:p w:rsidR="00283DA3" w:rsidRPr="00B779D9" w:rsidRDefault="00283DA3" w:rsidP="00283DA3">
      <w:pPr>
        <w:shd w:val="clear" w:color="auto" w:fill="FFFFFF"/>
        <w:ind w:firstLine="709"/>
        <w:jc w:val="both"/>
        <w:rPr>
          <w:bCs/>
          <w:sz w:val="28"/>
          <w:szCs w:val="28"/>
          <w:lang w:val="uk-UA"/>
        </w:rPr>
      </w:pPr>
      <w:r w:rsidRPr="00B779D9">
        <w:rPr>
          <w:b/>
          <w:i/>
          <w:iCs/>
          <w:sz w:val="28"/>
          <w:szCs w:val="28"/>
          <w:lang w:val="uk-UA"/>
        </w:rPr>
        <w:t>Змістові модулі:</w:t>
      </w:r>
    </w:p>
    <w:p w:rsidR="00283DA3" w:rsidRPr="00B779D9" w:rsidRDefault="00283DA3" w:rsidP="00283DA3">
      <w:pPr>
        <w:shd w:val="clear" w:color="auto" w:fill="FFFFFF"/>
        <w:ind w:firstLine="709"/>
        <w:jc w:val="both"/>
        <w:rPr>
          <w:sz w:val="28"/>
          <w:szCs w:val="28"/>
          <w:lang w:val="uk-UA"/>
        </w:rPr>
      </w:pPr>
      <w:r w:rsidRPr="00B779D9">
        <w:rPr>
          <w:bCs/>
          <w:sz w:val="28"/>
          <w:szCs w:val="28"/>
          <w:lang w:val="uk-UA"/>
        </w:rPr>
        <w:t xml:space="preserve">1. </w:t>
      </w:r>
      <w:r w:rsidRPr="00B779D9">
        <w:rPr>
          <w:sz w:val="28"/>
          <w:szCs w:val="28"/>
          <w:lang w:val="uk-UA"/>
        </w:rPr>
        <w:t>Вступ до курсу «Теорія держави і права».</w:t>
      </w:r>
    </w:p>
    <w:p w:rsidR="00283DA3" w:rsidRPr="00B779D9" w:rsidRDefault="00283DA3" w:rsidP="00283DA3">
      <w:pPr>
        <w:shd w:val="clear" w:color="auto" w:fill="FFFFFF"/>
        <w:ind w:firstLine="709"/>
        <w:jc w:val="both"/>
        <w:rPr>
          <w:sz w:val="28"/>
          <w:szCs w:val="28"/>
          <w:lang w:val="uk-UA"/>
        </w:rPr>
      </w:pPr>
      <w:r w:rsidRPr="00B779D9">
        <w:rPr>
          <w:sz w:val="28"/>
          <w:szCs w:val="28"/>
          <w:lang w:val="uk-UA"/>
        </w:rPr>
        <w:t>2. Загальне вчення про державу.</w:t>
      </w:r>
    </w:p>
    <w:p w:rsidR="00283DA3" w:rsidRPr="00B779D9" w:rsidRDefault="00283DA3" w:rsidP="00283DA3">
      <w:pPr>
        <w:shd w:val="clear" w:color="auto" w:fill="FFFFFF"/>
        <w:tabs>
          <w:tab w:val="left" w:pos="540"/>
        </w:tabs>
        <w:ind w:firstLine="709"/>
        <w:jc w:val="both"/>
        <w:rPr>
          <w:sz w:val="28"/>
          <w:szCs w:val="28"/>
          <w:lang w:val="uk-UA"/>
        </w:rPr>
      </w:pPr>
      <w:r w:rsidRPr="00B779D9">
        <w:rPr>
          <w:sz w:val="28"/>
          <w:szCs w:val="28"/>
          <w:lang w:val="uk-UA"/>
        </w:rPr>
        <w:t>3. Загальне вчення про право.</w:t>
      </w:r>
    </w:p>
    <w:p w:rsidR="00283DA3" w:rsidRPr="00B779D9" w:rsidRDefault="00283DA3" w:rsidP="00283DA3">
      <w:pPr>
        <w:shd w:val="clear" w:color="auto" w:fill="FFFFFF"/>
        <w:tabs>
          <w:tab w:val="left" w:pos="540"/>
        </w:tabs>
        <w:ind w:firstLine="709"/>
        <w:jc w:val="both"/>
        <w:rPr>
          <w:sz w:val="28"/>
          <w:szCs w:val="28"/>
          <w:lang w:val="uk-UA"/>
        </w:rPr>
      </w:pPr>
    </w:p>
    <w:p w:rsidR="00283DA3" w:rsidRPr="00B779D9" w:rsidRDefault="00283DA3" w:rsidP="00283DA3">
      <w:pPr>
        <w:shd w:val="clear" w:color="auto" w:fill="FFFFFF"/>
        <w:tabs>
          <w:tab w:val="left" w:pos="540"/>
        </w:tabs>
        <w:ind w:firstLine="709"/>
        <w:jc w:val="both"/>
        <w:rPr>
          <w:sz w:val="28"/>
          <w:szCs w:val="28"/>
          <w:lang w:val="uk-UA"/>
        </w:rPr>
      </w:pPr>
    </w:p>
    <w:p w:rsidR="00283DA3" w:rsidRPr="00B779D9" w:rsidRDefault="00283DA3" w:rsidP="00283DA3">
      <w:pPr>
        <w:ind w:firstLine="709"/>
        <w:jc w:val="center"/>
        <w:rPr>
          <w:b/>
          <w:sz w:val="28"/>
          <w:szCs w:val="28"/>
          <w:lang w:val="uk-UA"/>
        </w:rPr>
      </w:pPr>
      <w:r w:rsidRPr="00B779D9">
        <w:rPr>
          <w:b/>
          <w:sz w:val="28"/>
          <w:szCs w:val="28"/>
          <w:lang w:val="uk-UA"/>
        </w:rPr>
        <w:t>Конституційне право України</w:t>
      </w:r>
    </w:p>
    <w:p w:rsidR="00283DA3" w:rsidRPr="00B779D9" w:rsidRDefault="00283DA3" w:rsidP="00283DA3">
      <w:pPr>
        <w:ind w:firstLine="709"/>
        <w:jc w:val="center"/>
        <w:rPr>
          <w:b/>
          <w:sz w:val="28"/>
          <w:szCs w:val="28"/>
          <w:lang w:val="uk-UA"/>
        </w:rPr>
      </w:pPr>
    </w:p>
    <w:p w:rsidR="00283DA3" w:rsidRPr="00B779D9" w:rsidRDefault="00283DA3" w:rsidP="00283DA3">
      <w:pPr>
        <w:ind w:firstLine="709"/>
        <w:jc w:val="both"/>
        <w:rPr>
          <w:sz w:val="28"/>
          <w:szCs w:val="28"/>
          <w:lang w:val="uk-UA"/>
        </w:rPr>
      </w:pPr>
      <w:r w:rsidRPr="00B779D9">
        <w:rPr>
          <w:b/>
          <w:sz w:val="28"/>
          <w:szCs w:val="28"/>
          <w:lang w:val="uk-UA"/>
        </w:rPr>
        <w:t>Мета</w:t>
      </w:r>
      <w:r w:rsidRPr="00B779D9">
        <w:rPr>
          <w:sz w:val="28"/>
          <w:szCs w:val="28"/>
          <w:lang w:val="uk-UA"/>
        </w:rPr>
        <w:t>: формування у здобувачів вищої освіти системи теоретичних і практичних знань у сфері найбільш важливих політико-правових проблем конституційного будівництва: становлення на демократичних засадах конституціоналізму в Україні, забезпечення прав людини та громадянина, реалізації народовладдя, формування дієздатних інститутів громадянського суспільства, організації діяльності органів державної влади та місцевого самоврядування.</w:t>
      </w:r>
    </w:p>
    <w:p w:rsidR="00283DA3" w:rsidRPr="00B779D9" w:rsidRDefault="00283DA3" w:rsidP="00283DA3">
      <w:pPr>
        <w:ind w:firstLine="709"/>
        <w:jc w:val="both"/>
        <w:rPr>
          <w:sz w:val="28"/>
          <w:szCs w:val="28"/>
          <w:lang w:val="uk-UA"/>
        </w:rPr>
      </w:pPr>
      <w:r w:rsidRPr="00B779D9">
        <w:rPr>
          <w:b/>
          <w:i/>
          <w:sz w:val="28"/>
          <w:szCs w:val="28"/>
          <w:lang w:val="uk-UA"/>
        </w:rPr>
        <w:t>Завдання</w:t>
      </w:r>
      <w:r w:rsidRPr="00B779D9">
        <w:rPr>
          <w:sz w:val="28"/>
          <w:szCs w:val="28"/>
          <w:lang w:val="uk-UA"/>
        </w:rPr>
        <w:t xml:space="preserve">:  ознайомлення студентів із основними положеннями теорії конституційного права, з поняттями, якими оперує наука та основними конституційно правовими інститутами; ознайомлення зі станом основних проблем науки конституційного права та практики конституційного будівництва; формування навичок роботи з Конституцією України, законами та іншими </w:t>
      </w:r>
      <w:r w:rsidRPr="00B779D9">
        <w:rPr>
          <w:sz w:val="28"/>
          <w:szCs w:val="28"/>
          <w:lang w:val="uk-UA"/>
        </w:rPr>
        <w:lastRenderedPageBreak/>
        <w:t>нормативно-правовими актами, з’ясовування їх змісту, особливостей застосування; вивчення судової практики органів конституційної юрисдикції.</w:t>
      </w:r>
    </w:p>
    <w:p w:rsidR="00283DA3" w:rsidRPr="00B779D9" w:rsidRDefault="00283DA3" w:rsidP="00283DA3">
      <w:pPr>
        <w:ind w:firstLine="709"/>
        <w:jc w:val="both"/>
        <w:rPr>
          <w:sz w:val="28"/>
          <w:szCs w:val="28"/>
          <w:lang w:val="uk-UA"/>
        </w:rPr>
      </w:pPr>
      <w:r w:rsidRPr="00B779D9">
        <w:rPr>
          <w:b/>
          <w:i/>
          <w:sz w:val="28"/>
          <w:szCs w:val="28"/>
          <w:lang w:val="uk-UA"/>
        </w:rPr>
        <w:t>Змістові модулі</w:t>
      </w:r>
      <w:r w:rsidRPr="00B779D9">
        <w:rPr>
          <w:sz w:val="28"/>
          <w:szCs w:val="28"/>
          <w:lang w:val="uk-UA"/>
        </w:rPr>
        <w:t xml:space="preserve">: </w:t>
      </w:r>
    </w:p>
    <w:p w:rsidR="00283DA3" w:rsidRPr="00B779D9" w:rsidRDefault="00283DA3" w:rsidP="00283DA3">
      <w:pPr>
        <w:ind w:firstLine="709"/>
        <w:jc w:val="both"/>
        <w:rPr>
          <w:sz w:val="28"/>
          <w:szCs w:val="28"/>
          <w:lang w:val="uk-UA"/>
        </w:rPr>
      </w:pPr>
      <w:r w:rsidRPr="00B779D9">
        <w:rPr>
          <w:sz w:val="28"/>
          <w:szCs w:val="28"/>
          <w:lang w:val="uk-UA"/>
        </w:rPr>
        <w:t>1. Загальна характеристика конституційного права України.</w:t>
      </w:r>
    </w:p>
    <w:p w:rsidR="00283DA3" w:rsidRPr="00B779D9" w:rsidRDefault="00283DA3" w:rsidP="00283DA3">
      <w:pPr>
        <w:ind w:firstLine="709"/>
        <w:jc w:val="both"/>
        <w:rPr>
          <w:sz w:val="28"/>
          <w:szCs w:val="28"/>
          <w:lang w:val="uk-UA"/>
        </w:rPr>
      </w:pPr>
      <w:r w:rsidRPr="00B779D9">
        <w:rPr>
          <w:sz w:val="28"/>
          <w:szCs w:val="28"/>
          <w:lang w:val="uk-UA"/>
        </w:rPr>
        <w:t>2.Конституційно-правовий статус органів державної влади в Україні.</w:t>
      </w:r>
    </w:p>
    <w:p w:rsidR="00283DA3" w:rsidRPr="00B779D9" w:rsidRDefault="00283DA3" w:rsidP="00283DA3">
      <w:pPr>
        <w:ind w:firstLine="709"/>
        <w:jc w:val="both"/>
        <w:rPr>
          <w:b/>
          <w:sz w:val="28"/>
          <w:szCs w:val="28"/>
          <w:lang w:val="uk-UA"/>
        </w:rPr>
      </w:pPr>
      <w:r w:rsidRPr="00B779D9">
        <w:rPr>
          <w:sz w:val="28"/>
          <w:szCs w:val="28"/>
          <w:lang w:val="uk-UA"/>
        </w:rPr>
        <w:t>3.Територіальний устрій, здійснення місцевого самоврядування в Україні.</w:t>
      </w:r>
    </w:p>
    <w:p w:rsidR="00283DA3" w:rsidRPr="00B779D9" w:rsidRDefault="00283DA3" w:rsidP="00283DA3">
      <w:pPr>
        <w:ind w:firstLine="709"/>
        <w:rPr>
          <w:b/>
          <w:sz w:val="28"/>
          <w:szCs w:val="28"/>
          <w:lang w:val="uk-UA"/>
        </w:rPr>
      </w:pPr>
    </w:p>
    <w:p w:rsidR="00283DA3" w:rsidRPr="00B779D9" w:rsidRDefault="00283DA3" w:rsidP="00283DA3">
      <w:pPr>
        <w:ind w:firstLine="709"/>
        <w:rPr>
          <w:b/>
          <w:sz w:val="28"/>
          <w:szCs w:val="28"/>
          <w:lang w:val="uk-UA"/>
        </w:rPr>
      </w:pPr>
    </w:p>
    <w:p w:rsidR="00283DA3" w:rsidRPr="00B779D9" w:rsidRDefault="00283DA3" w:rsidP="00283DA3">
      <w:pPr>
        <w:ind w:firstLine="709"/>
        <w:jc w:val="center"/>
        <w:rPr>
          <w:b/>
          <w:sz w:val="28"/>
          <w:szCs w:val="28"/>
          <w:lang w:val="uk-UA"/>
        </w:rPr>
      </w:pPr>
      <w:r w:rsidRPr="00B779D9">
        <w:rPr>
          <w:b/>
          <w:sz w:val="28"/>
          <w:szCs w:val="28"/>
          <w:lang w:val="uk-UA"/>
        </w:rPr>
        <w:t>Цивільне право</w:t>
      </w:r>
    </w:p>
    <w:p w:rsidR="00283DA3" w:rsidRPr="00283DA3" w:rsidRDefault="00283DA3" w:rsidP="00283DA3">
      <w:pPr>
        <w:ind w:firstLine="709"/>
        <w:jc w:val="center"/>
        <w:rPr>
          <w:b/>
          <w:sz w:val="28"/>
          <w:szCs w:val="28"/>
          <w:lang w:val="uk-UA"/>
        </w:rPr>
      </w:pPr>
    </w:p>
    <w:p w:rsidR="00283DA3" w:rsidRPr="00283DA3" w:rsidRDefault="00283DA3" w:rsidP="00283DA3">
      <w:pPr>
        <w:pStyle w:val="a8"/>
        <w:spacing w:after="0"/>
        <w:ind w:firstLine="719"/>
        <w:jc w:val="both"/>
        <w:rPr>
          <w:sz w:val="28"/>
          <w:szCs w:val="28"/>
          <w:lang w:val="uk-UA"/>
        </w:rPr>
      </w:pPr>
      <w:r w:rsidRPr="00283DA3">
        <w:rPr>
          <w:b/>
          <w:sz w:val="28"/>
          <w:szCs w:val="28"/>
          <w:lang w:val="uk-UA"/>
        </w:rPr>
        <w:t>Мета</w:t>
      </w:r>
      <w:r w:rsidRPr="00283DA3">
        <w:rPr>
          <w:b/>
          <w:spacing w:val="1"/>
          <w:sz w:val="28"/>
          <w:szCs w:val="28"/>
          <w:lang w:val="uk-UA"/>
        </w:rPr>
        <w:t xml:space="preserve"> </w:t>
      </w:r>
      <w:r w:rsidRPr="00283DA3">
        <w:rPr>
          <w:b/>
          <w:sz w:val="28"/>
          <w:szCs w:val="28"/>
          <w:lang w:val="uk-UA"/>
        </w:rPr>
        <w:t>навчальної</w:t>
      </w:r>
      <w:r w:rsidRPr="00283DA3">
        <w:rPr>
          <w:b/>
          <w:spacing w:val="1"/>
          <w:sz w:val="28"/>
          <w:szCs w:val="28"/>
          <w:lang w:val="uk-UA"/>
        </w:rPr>
        <w:t xml:space="preserve"> </w:t>
      </w:r>
      <w:r w:rsidRPr="00283DA3">
        <w:rPr>
          <w:b/>
          <w:sz w:val="28"/>
          <w:szCs w:val="28"/>
          <w:lang w:val="uk-UA"/>
        </w:rPr>
        <w:t>дисципліни:</w:t>
      </w:r>
      <w:r w:rsidRPr="00283DA3">
        <w:rPr>
          <w:b/>
          <w:spacing w:val="1"/>
          <w:sz w:val="28"/>
          <w:szCs w:val="28"/>
          <w:lang w:val="uk-UA"/>
        </w:rPr>
        <w:t xml:space="preserve"> </w:t>
      </w:r>
      <w:r w:rsidRPr="00283DA3">
        <w:rPr>
          <w:sz w:val="28"/>
          <w:szCs w:val="28"/>
          <w:shd w:val="clear" w:color="auto" w:fill="FFFFFF"/>
          <w:lang w:val="uk-UA"/>
        </w:rPr>
        <w:t>отримання  здобувачами вищої освіти знань про цивільне права як окрему галузь юридичної науки, а також вироблення навичок застосування цивільного законодавства. У зв’язку із цим передбачається: з’ясування у процесі навчання поняття та особливостей окремих різновидів цивільно-правових відносин. Кінцева мета навчальної дисципліни випливає із цілей освітньої-професійної програми підготовки випускників вищого навчального закладу та визначаються змістом тих системних знань і умінь, котрими повинен оволодіти юрист. </w:t>
      </w:r>
    </w:p>
    <w:p w:rsidR="00283DA3" w:rsidRPr="00283DA3" w:rsidRDefault="00283DA3" w:rsidP="00283DA3">
      <w:pPr>
        <w:ind w:firstLine="709"/>
        <w:jc w:val="both"/>
        <w:rPr>
          <w:sz w:val="28"/>
          <w:szCs w:val="28"/>
          <w:lang w:val="uk-UA"/>
        </w:rPr>
      </w:pPr>
      <w:r w:rsidRPr="00283DA3">
        <w:rPr>
          <w:b/>
          <w:sz w:val="28"/>
          <w:szCs w:val="28"/>
          <w:lang w:val="uk-UA"/>
        </w:rPr>
        <w:t xml:space="preserve">Завдання навчальної дисципліни: </w:t>
      </w:r>
      <w:r w:rsidRPr="00283DA3">
        <w:rPr>
          <w:sz w:val="28"/>
          <w:szCs w:val="28"/>
          <w:lang w:val="uk-UA"/>
        </w:rPr>
        <w:t>формування здатності організовувати правову</w:t>
      </w:r>
      <w:r w:rsidRPr="00283DA3">
        <w:rPr>
          <w:spacing w:val="1"/>
          <w:sz w:val="28"/>
          <w:szCs w:val="28"/>
          <w:lang w:val="uk-UA"/>
        </w:rPr>
        <w:t xml:space="preserve"> </w:t>
      </w:r>
      <w:r w:rsidRPr="00283DA3">
        <w:rPr>
          <w:sz w:val="28"/>
          <w:szCs w:val="28"/>
          <w:lang w:val="uk-UA"/>
        </w:rPr>
        <w:t>роботу</w:t>
      </w:r>
      <w:r w:rsidRPr="00283DA3">
        <w:rPr>
          <w:spacing w:val="1"/>
          <w:sz w:val="28"/>
          <w:szCs w:val="28"/>
          <w:lang w:val="uk-UA"/>
        </w:rPr>
        <w:t xml:space="preserve"> </w:t>
      </w:r>
      <w:r w:rsidRPr="00283DA3">
        <w:rPr>
          <w:sz w:val="28"/>
          <w:szCs w:val="28"/>
          <w:lang w:val="uk-UA"/>
        </w:rPr>
        <w:t>і</w:t>
      </w:r>
      <w:r w:rsidRPr="00283DA3">
        <w:rPr>
          <w:spacing w:val="1"/>
          <w:sz w:val="28"/>
          <w:szCs w:val="28"/>
          <w:lang w:val="uk-UA"/>
        </w:rPr>
        <w:t xml:space="preserve"> </w:t>
      </w:r>
      <w:r w:rsidRPr="00283DA3">
        <w:rPr>
          <w:sz w:val="28"/>
          <w:szCs w:val="28"/>
          <w:lang w:val="uk-UA"/>
        </w:rPr>
        <w:t>юридичне</w:t>
      </w:r>
      <w:r w:rsidRPr="00283DA3">
        <w:rPr>
          <w:spacing w:val="1"/>
          <w:sz w:val="28"/>
          <w:szCs w:val="28"/>
          <w:lang w:val="uk-UA"/>
        </w:rPr>
        <w:t xml:space="preserve"> </w:t>
      </w:r>
      <w:r w:rsidRPr="00283DA3">
        <w:rPr>
          <w:sz w:val="28"/>
          <w:szCs w:val="28"/>
          <w:lang w:val="uk-UA"/>
        </w:rPr>
        <w:t>обслуговування</w:t>
      </w:r>
      <w:r w:rsidRPr="00283DA3">
        <w:rPr>
          <w:spacing w:val="1"/>
          <w:sz w:val="28"/>
          <w:szCs w:val="28"/>
          <w:lang w:val="uk-UA"/>
        </w:rPr>
        <w:t xml:space="preserve"> </w:t>
      </w:r>
      <w:r w:rsidRPr="00283DA3">
        <w:rPr>
          <w:sz w:val="28"/>
          <w:szCs w:val="28"/>
          <w:lang w:val="uk-UA"/>
        </w:rPr>
        <w:t>суб’єктів</w:t>
      </w:r>
      <w:r w:rsidRPr="00283DA3">
        <w:rPr>
          <w:spacing w:val="1"/>
          <w:sz w:val="28"/>
          <w:szCs w:val="28"/>
          <w:lang w:val="uk-UA"/>
        </w:rPr>
        <w:t xml:space="preserve"> </w:t>
      </w:r>
      <w:r w:rsidRPr="00283DA3">
        <w:rPr>
          <w:sz w:val="28"/>
          <w:szCs w:val="28"/>
          <w:lang w:val="uk-UA"/>
        </w:rPr>
        <w:t>цивільних</w:t>
      </w:r>
      <w:r w:rsidRPr="00283DA3">
        <w:rPr>
          <w:spacing w:val="1"/>
          <w:sz w:val="28"/>
          <w:szCs w:val="28"/>
          <w:lang w:val="uk-UA"/>
        </w:rPr>
        <w:t xml:space="preserve"> </w:t>
      </w:r>
      <w:r w:rsidRPr="00283DA3">
        <w:rPr>
          <w:sz w:val="28"/>
          <w:szCs w:val="28"/>
          <w:lang w:val="uk-UA"/>
        </w:rPr>
        <w:t>правовідносин,</w:t>
      </w:r>
      <w:r w:rsidRPr="00283DA3">
        <w:rPr>
          <w:spacing w:val="1"/>
          <w:sz w:val="28"/>
          <w:szCs w:val="28"/>
          <w:lang w:val="uk-UA"/>
        </w:rPr>
        <w:t xml:space="preserve"> </w:t>
      </w:r>
      <w:r w:rsidRPr="00283DA3">
        <w:rPr>
          <w:sz w:val="28"/>
          <w:szCs w:val="28"/>
          <w:lang w:val="uk-UA"/>
        </w:rPr>
        <w:t>забезпечувати</w:t>
      </w:r>
      <w:r w:rsidRPr="00283DA3">
        <w:rPr>
          <w:spacing w:val="1"/>
          <w:sz w:val="28"/>
          <w:szCs w:val="28"/>
          <w:lang w:val="uk-UA"/>
        </w:rPr>
        <w:t xml:space="preserve"> </w:t>
      </w:r>
      <w:r w:rsidRPr="00283DA3">
        <w:rPr>
          <w:sz w:val="28"/>
          <w:szCs w:val="28"/>
          <w:lang w:val="uk-UA"/>
        </w:rPr>
        <w:t>реалізацію правових</w:t>
      </w:r>
      <w:r w:rsidRPr="00283DA3">
        <w:rPr>
          <w:spacing w:val="2"/>
          <w:sz w:val="28"/>
          <w:szCs w:val="28"/>
          <w:lang w:val="uk-UA"/>
        </w:rPr>
        <w:t xml:space="preserve"> </w:t>
      </w:r>
      <w:r w:rsidRPr="00283DA3">
        <w:rPr>
          <w:sz w:val="28"/>
          <w:szCs w:val="28"/>
          <w:lang w:val="uk-UA"/>
        </w:rPr>
        <w:t>засобів захисту</w:t>
      </w:r>
      <w:r w:rsidRPr="00283DA3">
        <w:rPr>
          <w:spacing w:val="-8"/>
          <w:sz w:val="28"/>
          <w:szCs w:val="28"/>
          <w:lang w:val="uk-UA"/>
        </w:rPr>
        <w:t xml:space="preserve"> </w:t>
      </w:r>
      <w:r w:rsidRPr="00283DA3">
        <w:rPr>
          <w:sz w:val="28"/>
          <w:szCs w:val="28"/>
          <w:lang w:val="uk-UA"/>
        </w:rPr>
        <w:t>їх</w:t>
      </w:r>
      <w:r w:rsidRPr="00283DA3">
        <w:rPr>
          <w:spacing w:val="2"/>
          <w:sz w:val="28"/>
          <w:szCs w:val="28"/>
          <w:lang w:val="uk-UA"/>
        </w:rPr>
        <w:t xml:space="preserve"> </w:t>
      </w:r>
      <w:r w:rsidRPr="00283DA3">
        <w:rPr>
          <w:sz w:val="28"/>
          <w:szCs w:val="28"/>
          <w:lang w:val="uk-UA"/>
        </w:rPr>
        <w:t>прав.</w:t>
      </w:r>
    </w:p>
    <w:p w:rsidR="00283DA3" w:rsidRPr="00283DA3" w:rsidRDefault="00283DA3" w:rsidP="00283DA3">
      <w:pPr>
        <w:ind w:firstLine="709"/>
        <w:jc w:val="both"/>
        <w:rPr>
          <w:b/>
          <w:sz w:val="28"/>
          <w:szCs w:val="28"/>
          <w:lang w:val="uk-UA"/>
        </w:rPr>
      </w:pPr>
      <w:r w:rsidRPr="00283DA3">
        <w:rPr>
          <w:b/>
          <w:sz w:val="28"/>
          <w:szCs w:val="28"/>
          <w:lang w:val="uk-UA"/>
        </w:rPr>
        <w:t>Змістові модулі:</w:t>
      </w:r>
    </w:p>
    <w:p w:rsidR="00283DA3" w:rsidRPr="00283DA3" w:rsidRDefault="00283DA3" w:rsidP="00AD4283">
      <w:pPr>
        <w:pStyle w:val="af8"/>
        <w:numPr>
          <w:ilvl w:val="0"/>
          <w:numId w:val="2"/>
        </w:numPr>
        <w:spacing w:line="240" w:lineRule="auto"/>
        <w:ind w:firstLine="709"/>
        <w:rPr>
          <w:rFonts w:ascii="Times New Roman" w:hAnsi="Times New Roman"/>
          <w:bCs/>
          <w:sz w:val="28"/>
          <w:szCs w:val="28"/>
          <w:lang w:val="uk-UA"/>
        </w:rPr>
      </w:pPr>
      <w:r w:rsidRPr="00283DA3">
        <w:rPr>
          <w:rFonts w:ascii="Times New Roman" w:hAnsi="Times New Roman"/>
          <w:bCs/>
          <w:sz w:val="28"/>
          <w:szCs w:val="28"/>
          <w:lang w:val="uk-UA"/>
        </w:rPr>
        <w:t xml:space="preserve">Загальні положення цивільного права. </w:t>
      </w:r>
    </w:p>
    <w:p w:rsidR="00283DA3" w:rsidRPr="00283DA3" w:rsidRDefault="00283DA3" w:rsidP="00AD4283">
      <w:pPr>
        <w:pStyle w:val="af8"/>
        <w:numPr>
          <w:ilvl w:val="0"/>
          <w:numId w:val="2"/>
        </w:numPr>
        <w:spacing w:line="240" w:lineRule="auto"/>
        <w:ind w:firstLine="709"/>
        <w:rPr>
          <w:rFonts w:ascii="Times New Roman" w:hAnsi="Times New Roman"/>
          <w:bCs/>
          <w:sz w:val="28"/>
          <w:szCs w:val="28"/>
          <w:lang w:val="uk-UA"/>
        </w:rPr>
      </w:pPr>
      <w:r w:rsidRPr="00283DA3">
        <w:rPr>
          <w:rFonts w:ascii="Times New Roman" w:hAnsi="Times New Roman"/>
          <w:bCs/>
          <w:sz w:val="28"/>
          <w:szCs w:val="28"/>
          <w:lang w:val="uk-UA"/>
        </w:rPr>
        <w:t>Речові права.</w:t>
      </w:r>
    </w:p>
    <w:p w:rsidR="00283DA3" w:rsidRPr="00283DA3" w:rsidRDefault="00283DA3" w:rsidP="00AD4283">
      <w:pPr>
        <w:pStyle w:val="af8"/>
        <w:numPr>
          <w:ilvl w:val="0"/>
          <w:numId w:val="2"/>
        </w:numPr>
        <w:spacing w:line="240" w:lineRule="auto"/>
        <w:ind w:firstLine="709"/>
        <w:rPr>
          <w:rFonts w:ascii="Times New Roman" w:hAnsi="Times New Roman"/>
          <w:bCs/>
          <w:sz w:val="28"/>
          <w:szCs w:val="28"/>
          <w:lang w:val="uk-UA"/>
        </w:rPr>
      </w:pPr>
      <w:r w:rsidRPr="00283DA3">
        <w:rPr>
          <w:rFonts w:ascii="Times New Roman" w:hAnsi="Times New Roman"/>
          <w:bCs/>
          <w:sz w:val="28"/>
          <w:szCs w:val="28"/>
          <w:lang w:val="uk-UA"/>
        </w:rPr>
        <w:t>Загальні положення про зобов’язання і договори.</w:t>
      </w:r>
    </w:p>
    <w:p w:rsidR="00283DA3" w:rsidRPr="00283DA3" w:rsidRDefault="00283DA3" w:rsidP="00AD4283">
      <w:pPr>
        <w:pStyle w:val="af8"/>
        <w:numPr>
          <w:ilvl w:val="0"/>
          <w:numId w:val="2"/>
        </w:numPr>
        <w:spacing w:line="240" w:lineRule="auto"/>
        <w:ind w:firstLine="709"/>
        <w:rPr>
          <w:rFonts w:ascii="Times New Roman" w:hAnsi="Times New Roman"/>
          <w:bCs/>
          <w:sz w:val="28"/>
          <w:szCs w:val="28"/>
          <w:lang w:val="uk-UA"/>
        </w:rPr>
      </w:pPr>
      <w:r w:rsidRPr="00283DA3">
        <w:rPr>
          <w:rFonts w:ascii="Times New Roman" w:hAnsi="Times New Roman"/>
          <w:bCs/>
          <w:sz w:val="28"/>
          <w:szCs w:val="28"/>
          <w:lang w:val="uk-UA"/>
        </w:rPr>
        <w:t>Договірні зобов’язання.</w:t>
      </w:r>
    </w:p>
    <w:p w:rsidR="00283DA3" w:rsidRPr="00283DA3" w:rsidRDefault="00283DA3" w:rsidP="00AD4283">
      <w:pPr>
        <w:pStyle w:val="af8"/>
        <w:numPr>
          <w:ilvl w:val="0"/>
          <w:numId w:val="2"/>
        </w:numPr>
        <w:spacing w:line="240" w:lineRule="auto"/>
        <w:ind w:firstLine="709"/>
        <w:rPr>
          <w:rFonts w:ascii="Times New Roman" w:hAnsi="Times New Roman"/>
          <w:bCs/>
          <w:sz w:val="28"/>
          <w:szCs w:val="28"/>
          <w:lang w:val="uk-UA"/>
        </w:rPr>
      </w:pPr>
      <w:r w:rsidRPr="00283DA3">
        <w:rPr>
          <w:rFonts w:ascii="Times New Roman" w:hAnsi="Times New Roman"/>
          <w:bCs/>
          <w:sz w:val="28"/>
          <w:szCs w:val="28"/>
          <w:lang w:val="uk-UA"/>
        </w:rPr>
        <w:t>Недоговірні зобов’язання. Зобов’язання у зв’язку з набуттям, збереженням   майна без достатньої правової підстави. Спадкове право.</w:t>
      </w:r>
    </w:p>
    <w:p w:rsidR="00283DA3" w:rsidRPr="00283DA3" w:rsidRDefault="00283DA3" w:rsidP="00283DA3">
      <w:pPr>
        <w:ind w:firstLine="709"/>
        <w:jc w:val="center"/>
        <w:rPr>
          <w:b/>
          <w:sz w:val="28"/>
          <w:szCs w:val="28"/>
          <w:lang w:val="uk-UA"/>
        </w:rPr>
      </w:pPr>
    </w:p>
    <w:p w:rsidR="00283DA3" w:rsidRPr="00283DA3" w:rsidRDefault="00283DA3" w:rsidP="00283DA3">
      <w:pPr>
        <w:ind w:firstLine="709"/>
        <w:jc w:val="center"/>
        <w:rPr>
          <w:b/>
          <w:sz w:val="28"/>
          <w:szCs w:val="28"/>
          <w:lang w:val="uk-UA"/>
        </w:rPr>
      </w:pPr>
      <w:r w:rsidRPr="00283DA3">
        <w:rPr>
          <w:b/>
          <w:sz w:val="28"/>
          <w:szCs w:val="28"/>
          <w:lang w:val="uk-UA"/>
        </w:rPr>
        <w:t>Цивільне процесуальне право</w:t>
      </w:r>
    </w:p>
    <w:p w:rsidR="00283DA3" w:rsidRPr="00B779D9" w:rsidRDefault="00283DA3" w:rsidP="00283DA3">
      <w:pPr>
        <w:ind w:firstLine="709"/>
        <w:jc w:val="center"/>
        <w:rPr>
          <w:b/>
          <w:sz w:val="28"/>
          <w:szCs w:val="28"/>
          <w:lang w:val="uk-UA"/>
        </w:rPr>
      </w:pPr>
    </w:p>
    <w:p w:rsidR="00283DA3" w:rsidRPr="00B779D9" w:rsidRDefault="00283DA3" w:rsidP="00283DA3">
      <w:pPr>
        <w:ind w:firstLine="709"/>
        <w:jc w:val="both"/>
        <w:rPr>
          <w:sz w:val="28"/>
          <w:szCs w:val="28"/>
          <w:lang w:val="uk-UA"/>
        </w:rPr>
      </w:pPr>
      <w:r w:rsidRPr="00B779D9">
        <w:rPr>
          <w:b/>
          <w:sz w:val="28"/>
          <w:szCs w:val="28"/>
          <w:lang w:val="uk-UA"/>
        </w:rPr>
        <w:t>Мета</w:t>
      </w:r>
      <w:r w:rsidRPr="00B779D9">
        <w:rPr>
          <w:sz w:val="28"/>
          <w:szCs w:val="28"/>
          <w:lang w:val="uk-UA"/>
        </w:rPr>
        <w:t xml:space="preserve">:  засвоєння положень законодавства України, яке стосується змісту діяльності загальних судів України, суб'єктів, які беруть участь в процесі здійснення судочинства, оволодіння навичками правильного його використання в процесі власної </w:t>
      </w:r>
      <w:proofErr w:type="spellStart"/>
      <w:r w:rsidRPr="00B779D9">
        <w:rPr>
          <w:sz w:val="28"/>
          <w:szCs w:val="28"/>
          <w:lang w:val="uk-UA"/>
        </w:rPr>
        <w:t>правозастосовчої</w:t>
      </w:r>
      <w:proofErr w:type="spellEnd"/>
      <w:r w:rsidRPr="00B779D9">
        <w:rPr>
          <w:sz w:val="28"/>
          <w:szCs w:val="28"/>
          <w:lang w:val="uk-UA"/>
        </w:rPr>
        <w:t xml:space="preserve"> діяльності. </w:t>
      </w:r>
    </w:p>
    <w:p w:rsidR="00283DA3" w:rsidRPr="00B779D9" w:rsidRDefault="00283DA3" w:rsidP="00283DA3">
      <w:pPr>
        <w:ind w:firstLine="709"/>
        <w:jc w:val="both"/>
        <w:rPr>
          <w:sz w:val="28"/>
          <w:szCs w:val="28"/>
          <w:lang w:val="uk-UA"/>
        </w:rPr>
      </w:pPr>
      <w:r w:rsidRPr="00B779D9">
        <w:rPr>
          <w:b/>
          <w:i/>
          <w:sz w:val="28"/>
          <w:szCs w:val="28"/>
          <w:lang w:val="uk-UA"/>
        </w:rPr>
        <w:t>Завдання:</w:t>
      </w:r>
      <w:r w:rsidRPr="00B779D9">
        <w:rPr>
          <w:sz w:val="28"/>
          <w:szCs w:val="28"/>
          <w:lang w:val="uk-UA"/>
        </w:rPr>
        <w:t xml:space="preserve"> вивчення сутності, основних понять і структури цивільного судочинства України, методів і принципів його побудови, дослідження правового положення осіб, які беруть участь при розгляді справи та аналіз окремих стадій цивільного судочинства. </w:t>
      </w:r>
    </w:p>
    <w:p w:rsidR="00283DA3" w:rsidRPr="00B779D9" w:rsidRDefault="00283DA3" w:rsidP="00283DA3">
      <w:pPr>
        <w:ind w:firstLine="709"/>
        <w:jc w:val="both"/>
        <w:rPr>
          <w:sz w:val="28"/>
          <w:szCs w:val="28"/>
          <w:lang w:val="uk-UA"/>
        </w:rPr>
      </w:pPr>
      <w:r w:rsidRPr="00B779D9">
        <w:rPr>
          <w:b/>
          <w:i/>
          <w:sz w:val="28"/>
          <w:szCs w:val="28"/>
          <w:lang w:val="uk-UA"/>
        </w:rPr>
        <w:t>Змістові модулі</w:t>
      </w:r>
      <w:r w:rsidRPr="00B779D9">
        <w:rPr>
          <w:sz w:val="28"/>
          <w:szCs w:val="28"/>
          <w:lang w:val="uk-UA"/>
        </w:rPr>
        <w:t xml:space="preserve">: </w:t>
      </w:r>
    </w:p>
    <w:p w:rsidR="00283DA3" w:rsidRPr="00B779D9" w:rsidRDefault="00283DA3" w:rsidP="00283DA3">
      <w:pPr>
        <w:ind w:firstLine="709"/>
        <w:jc w:val="both"/>
        <w:rPr>
          <w:sz w:val="28"/>
          <w:szCs w:val="28"/>
          <w:lang w:val="uk-UA"/>
        </w:rPr>
      </w:pPr>
      <w:r w:rsidRPr="00B779D9">
        <w:rPr>
          <w:sz w:val="28"/>
          <w:szCs w:val="28"/>
          <w:lang w:val="uk-UA"/>
        </w:rPr>
        <w:t xml:space="preserve">1. Загальна частина цивільно-процесуального права України. </w:t>
      </w:r>
    </w:p>
    <w:p w:rsidR="00283DA3" w:rsidRPr="00B779D9" w:rsidRDefault="00283DA3" w:rsidP="00283DA3">
      <w:pPr>
        <w:ind w:firstLine="709"/>
        <w:jc w:val="both"/>
        <w:rPr>
          <w:sz w:val="28"/>
          <w:szCs w:val="28"/>
          <w:lang w:val="uk-UA"/>
        </w:rPr>
      </w:pPr>
      <w:r w:rsidRPr="00B779D9">
        <w:rPr>
          <w:sz w:val="28"/>
          <w:szCs w:val="28"/>
          <w:lang w:val="uk-UA"/>
        </w:rPr>
        <w:t>2. Особлива частина цивільно-процесуального права України.</w:t>
      </w:r>
    </w:p>
    <w:p w:rsidR="00283DA3" w:rsidRPr="00B779D9" w:rsidRDefault="00283DA3" w:rsidP="00283DA3">
      <w:pPr>
        <w:ind w:firstLine="709"/>
        <w:jc w:val="both"/>
        <w:rPr>
          <w:b/>
          <w:sz w:val="28"/>
          <w:szCs w:val="28"/>
          <w:lang w:val="uk-UA"/>
        </w:rPr>
      </w:pPr>
    </w:p>
    <w:p w:rsidR="00283DA3" w:rsidRPr="00B779D9" w:rsidRDefault="00283DA3" w:rsidP="00283DA3">
      <w:pPr>
        <w:ind w:firstLine="709"/>
        <w:jc w:val="both"/>
        <w:rPr>
          <w:b/>
          <w:sz w:val="28"/>
          <w:szCs w:val="28"/>
          <w:lang w:val="uk-UA"/>
        </w:rPr>
      </w:pPr>
    </w:p>
    <w:p w:rsidR="00283DA3" w:rsidRPr="00B779D9" w:rsidRDefault="00283DA3" w:rsidP="00283DA3">
      <w:pPr>
        <w:jc w:val="center"/>
        <w:rPr>
          <w:b/>
          <w:sz w:val="28"/>
          <w:szCs w:val="28"/>
          <w:lang w:val="uk-UA"/>
        </w:rPr>
      </w:pPr>
      <w:r w:rsidRPr="00B779D9">
        <w:rPr>
          <w:b/>
          <w:sz w:val="28"/>
          <w:szCs w:val="28"/>
          <w:lang w:val="uk-UA"/>
        </w:rPr>
        <w:lastRenderedPageBreak/>
        <w:t>Кримінальне право</w:t>
      </w:r>
    </w:p>
    <w:p w:rsidR="00283DA3" w:rsidRPr="00B779D9" w:rsidRDefault="00283DA3" w:rsidP="00283DA3">
      <w:pPr>
        <w:ind w:firstLine="709"/>
        <w:jc w:val="center"/>
        <w:rPr>
          <w:b/>
          <w:sz w:val="28"/>
          <w:szCs w:val="28"/>
          <w:lang w:val="uk-UA"/>
        </w:rPr>
      </w:pPr>
    </w:p>
    <w:p w:rsidR="00283DA3" w:rsidRPr="00B779D9" w:rsidRDefault="00283DA3" w:rsidP="00283DA3">
      <w:pPr>
        <w:tabs>
          <w:tab w:val="left" w:pos="284"/>
          <w:tab w:val="left" w:pos="426"/>
          <w:tab w:val="left" w:pos="567"/>
        </w:tabs>
        <w:autoSpaceDE/>
        <w:autoSpaceDN/>
        <w:ind w:firstLine="567"/>
        <w:jc w:val="both"/>
        <w:rPr>
          <w:bCs/>
          <w:sz w:val="28"/>
          <w:szCs w:val="28"/>
          <w:lang w:val="uk-UA" w:eastAsia="uk-UA"/>
        </w:rPr>
      </w:pPr>
      <w:r w:rsidRPr="00B779D9">
        <w:rPr>
          <w:b/>
          <w:sz w:val="28"/>
          <w:szCs w:val="28"/>
          <w:lang w:val="uk-UA" w:eastAsia="uk-UA"/>
        </w:rPr>
        <w:t xml:space="preserve">Мета навчальної дисципліни: </w:t>
      </w:r>
      <w:r w:rsidRPr="00B779D9">
        <w:rPr>
          <w:bCs/>
          <w:sz w:val="28"/>
          <w:szCs w:val="28"/>
          <w:lang w:val="uk-UA" w:eastAsia="uk-UA"/>
        </w:rPr>
        <w:t>вивчення студентами конспектів лекцій та діючого законодавства, керівних роз’яснень Пленуму Верховного Суду України, підручників і учбових посібників, а й необхідність вивчення додаткової літератури, що буде сприяти правильному вмінню аналізувати та тлумачити кримінально-правові норми діючого законодавства, положення постанов Пленуму Верховного Суду України і застосовувати їх до конкретних обставин; засвоєнню основних проблем науки кримінального права; знанню сучасних тенденцій кримінально-правової політики в Україні.</w:t>
      </w:r>
    </w:p>
    <w:p w:rsidR="00283DA3" w:rsidRPr="00B779D9" w:rsidRDefault="00283DA3" w:rsidP="00283DA3">
      <w:pPr>
        <w:tabs>
          <w:tab w:val="left" w:pos="284"/>
          <w:tab w:val="left" w:pos="426"/>
          <w:tab w:val="left" w:pos="567"/>
        </w:tabs>
        <w:autoSpaceDE/>
        <w:autoSpaceDN/>
        <w:ind w:firstLine="567"/>
        <w:jc w:val="both"/>
        <w:rPr>
          <w:color w:val="000000"/>
          <w:sz w:val="28"/>
          <w:szCs w:val="28"/>
          <w:lang w:val="uk-UA" w:eastAsia="uk-UA"/>
        </w:rPr>
      </w:pPr>
      <w:r w:rsidRPr="00B779D9">
        <w:rPr>
          <w:b/>
          <w:sz w:val="28"/>
          <w:szCs w:val="28"/>
          <w:lang w:val="uk-UA" w:eastAsia="uk-UA"/>
        </w:rPr>
        <w:t>Завдання навчальної дисципліни</w:t>
      </w:r>
      <w:r w:rsidRPr="00B779D9">
        <w:rPr>
          <w:color w:val="000000"/>
          <w:sz w:val="28"/>
          <w:szCs w:val="28"/>
          <w:lang w:val="uk-UA" w:eastAsia="uk-UA"/>
        </w:rPr>
        <w:t>:</w:t>
      </w:r>
    </w:p>
    <w:p w:rsidR="00283DA3" w:rsidRPr="00B779D9" w:rsidRDefault="00283DA3" w:rsidP="00283DA3">
      <w:pPr>
        <w:tabs>
          <w:tab w:val="left" w:pos="284"/>
          <w:tab w:val="left" w:pos="426"/>
          <w:tab w:val="left" w:pos="567"/>
        </w:tabs>
        <w:autoSpaceDE/>
        <w:autoSpaceDN/>
        <w:ind w:firstLine="567"/>
        <w:jc w:val="both"/>
        <w:rPr>
          <w:color w:val="000000"/>
          <w:sz w:val="28"/>
          <w:szCs w:val="28"/>
          <w:lang w:val="uk-UA" w:eastAsia="uk-UA"/>
        </w:rPr>
      </w:pPr>
      <w:r w:rsidRPr="00B779D9">
        <w:rPr>
          <w:color w:val="000000"/>
          <w:sz w:val="28"/>
          <w:szCs w:val="28"/>
          <w:lang w:val="uk-UA" w:eastAsia="uk-UA"/>
        </w:rPr>
        <w:t xml:space="preserve">- навчити студентів самостійно аналізувати норми кримінального права та ситуації, які регулюються його нормами;  </w:t>
      </w:r>
    </w:p>
    <w:p w:rsidR="00283DA3" w:rsidRPr="00B779D9" w:rsidRDefault="00283DA3" w:rsidP="00283DA3">
      <w:pPr>
        <w:tabs>
          <w:tab w:val="left" w:pos="284"/>
          <w:tab w:val="left" w:pos="426"/>
          <w:tab w:val="left" w:pos="567"/>
        </w:tabs>
        <w:autoSpaceDE/>
        <w:autoSpaceDN/>
        <w:ind w:firstLine="567"/>
        <w:jc w:val="both"/>
        <w:rPr>
          <w:color w:val="000000"/>
          <w:sz w:val="28"/>
          <w:szCs w:val="28"/>
          <w:lang w:val="uk-UA" w:eastAsia="uk-UA"/>
        </w:rPr>
      </w:pPr>
      <w:r w:rsidRPr="00B779D9">
        <w:rPr>
          <w:color w:val="000000"/>
          <w:sz w:val="28"/>
          <w:szCs w:val="28"/>
          <w:lang w:val="uk-UA" w:eastAsia="uk-UA"/>
        </w:rPr>
        <w:t>- навчити студентів виявляти проблеми та тенденції розвитку кримінального права України;</w:t>
      </w:r>
    </w:p>
    <w:p w:rsidR="00283DA3" w:rsidRPr="00B779D9" w:rsidRDefault="00283DA3" w:rsidP="00283DA3">
      <w:pPr>
        <w:tabs>
          <w:tab w:val="left" w:pos="284"/>
          <w:tab w:val="left" w:pos="426"/>
          <w:tab w:val="left" w:pos="567"/>
        </w:tabs>
        <w:autoSpaceDE/>
        <w:autoSpaceDN/>
        <w:ind w:firstLine="567"/>
        <w:jc w:val="both"/>
        <w:rPr>
          <w:color w:val="000000"/>
          <w:sz w:val="28"/>
          <w:szCs w:val="28"/>
          <w:lang w:val="uk-UA" w:eastAsia="uk-UA"/>
        </w:rPr>
      </w:pPr>
      <w:r w:rsidRPr="00B779D9">
        <w:rPr>
          <w:color w:val="000000"/>
          <w:sz w:val="28"/>
          <w:szCs w:val="28"/>
          <w:lang w:val="uk-UA" w:eastAsia="uk-UA"/>
        </w:rPr>
        <w:t xml:space="preserve">- навчити студентів самостійно досліджувати, аналізувати, систематизувати та узагальнювати здобуті знання щодо кримінального права України;  </w:t>
      </w:r>
    </w:p>
    <w:p w:rsidR="00283DA3" w:rsidRPr="00B779D9" w:rsidRDefault="00283DA3" w:rsidP="00283DA3">
      <w:pPr>
        <w:tabs>
          <w:tab w:val="left" w:pos="284"/>
          <w:tab w:val="left" w:pos="426"/>
          <w:tab w:val="left" w:pos="567"/>
        </w:tabs>
        <w:autoSpaceDE/>
        <w:autoSpaceDN/>
        <w:ind w:firstLine="567"/>
        <w:jc w:val="both"/>
        <w:rPr>
          <w:color w:val="000000"/>
          <w:sz w:val="28"/>
          <w:szCs w:val="28"/>
          <w:lang w:val="uk-UA" w:eastAsia="uk-UA"/>
        </w:rPr>
      </w:pPr>
      <w:r w:rsidRPr="00B779D9">
        <w:rPr>
          <w:color w:val="000000"/>
          <w:sz w:val="28"/>
          <w:szCs w:val="28"/>
          <w:lang w:val="uk-UA" w:eastAsia="uk-UA"/>
        </w:rPr>
        <w:t>- розширювати правничий світогляд студентів.  .</w:t>
      </w:r>
    </w:p>
    <w:p w:rsidR="00283DA3" w:rsidRPr="00B779D9" w:rsidRDefault="00283DA3" w:rsidP="00283DA3">
      <w:pPr>
        <w:autoSpaceDE/>
        <w:autoSpaceDN/>
        <w:ind w:firstLine="709"/>
        <w:jc w:val="both"/>
        <w:rPr>
          <w:b/>
          <w:sz w:val="28"/>
          <w:szCs w:val="28"/>
          <w:lang w:val="uk-UA" w:eastAsia="uk-UA"/>
        </w:rPr>
      </w:pPr>
      <w:r w:rsidRPr="00B779D9">
        <w:rPr>
          <w:b/>
          <w:sz w:val="28"/>
          <w:szCs w:val="28"/>
          <w:lang w:val="uk-UA" w:eastAsia="uk-UA"/>
        </w:rPr>
        <w:t>Змістові модулі:</w:t>
      </w:r>
    </w:p>
    <w:p w:rsidR="00283DA3" w:rsidRPr="00B779D9" w:rsidRDefault="00283DA3" w:rsidP="00283DA3">
      <w:pPr>
        <w:tabs>
          <w:tab w:val="left" w:pos="284"/>
          <w:tab w:val="left" w:pos="426"/>
          <w:tab w:val="left" w:pos="567"/>
        </w:tabs>
        <w:autoSpaceDE/>
        <w:autoSpaceDN/>
        <w:ind w:firstLine="709"/>
        <w:jc w:val="both"/>
        <w:rPr>
          <w:sz w:val="28"/>
          <w:szCs w:val="28"/>
          <w:lang w:val="uk-UA" w:eastAsia="uk-UA"/>
        </w:rPr>
      </w:pPr>
      <w:r w:rsidRPr="00B779D9">
        <w:rPr>
          <w:sz w:val="28"/>
          <w:szCs w:val="28"/>
          <w:lang w:val="uk-UA" w:eastAsia="uk-UA"/>
        </w:rPr>
        <w:t>1. </w:t>
      </w:r>
      <w:r w:rsidRPr="00B779D9">
        <w:rPr>
          <w:bCs/>
          <w:sz w:val="28"/>
          <w:szCs w:val="28"/>
          <w:lang w:val="uk-UA" w:eastAsia="uk-UA"/>
        </w:rPr>
        <w:t xml:space="preserve"> Загальні положення кримінального права. Вчення про кримінальне правопорушення.</w:t>
      </w:r>
    </w:p>
    <w:p w:rsidR="00283DA3" w:rsidRPr="00B779D9" w:rsidRDefault="00283DA3" w:rsidP="00283DA3">
      <w:pPr>
        <w:tabs>
          <w:tab w:val="left" w:pos="426"/>
        </w:tabs>
        <w:autoSpaceDE/>
        <w:autoSpaceDN/>
        <w:ind w:firstLine="709"/>
        <w:jc w:val="both"/>
        <w:rPr>
          <w:sz w:val="28"/>
          <w:szCs w:val="28"/>
          <w:lang w:val="uk-UA" w:eastAsia="uk-UA"/>
        </w:rPr>
      </w:pPr>
      <w:r w:rsidRPr="00B779D9">
        <w:rPr>
          <w:sz w:val="28"/>
          <w:szCs w:val="28"/>
          <w:lang w:val="uk-UA" w:eastAsia="uk-UA"/>
        </w:rPr>
        <w:t>2. Спеціальні форми кримінального правопорушення. Обставини, що виключають кримінальну протиправність діяння.</w:t>
      </w:r>
    </w:p>
    <w:p w:rsidR="00283DA3" w:rsidRPr="00B779D9" w:rsidRDefault="00283DA3" w:rsidP="00283DA3">
      <w:pPr>
        <w:tabs>
          <w:tab w:val="left" w:pos="426"/>
        </w:tabs>
        <w:autoSpaceDE/>
        <w:autoSpaceDN/>
        <w:ind w:firstLine="709"/>
        <w:jc w:val="both"/>
        <w:rPr>
          <w:sz w:val="28"/>
          <w:szCs w:val="28"/>
          <w:lang w:val="uk-UA" w:eastAsia="uk-UA"/>
        </w:rPr>
      </w:pPr>
      <w:r w:rsidRPr="00B779D9">
        <w:rPr>
          <w:sz w:val="28"/>
          <w:szCs w:val="28"/>
          <w:lang w:val="uk-UA" w:eastAsia="uk-UA"/>
        </w:rPr>
        <w:t>3. Заходи кримінально-правового впливу.</w:t>
      </w:r>
    </w:p>
    <w:p w:rsidR="00283DA3" w:rsidRPr="00B779D9" w:rsidRDefault="00283DA3" w:rsidP="00283DA3">
      <w:pPr>
        <w:tabs>
          <w:tab w:val="left" w:pos="426"/>
        </w:tabs>
        <w:autoSpaceDE/>
        <w:autoSpaceDN/>
        <w:ind w:firstLine="709"/>
        <w:jc w:val="both"/>
        <w:rPr>
          <w:sz w:val="28"/>
          <w:szCs w:val="28"/>
          <w:lang w:val="uk-UA" w:eastAsia="uk-UA"/>
        </w:rPr>
      </w:pPr>
      <w:r w:rsidRPr="00B779D9">
        <w:rPr>
          <w:sz w:val="28"/>
          <w:szCs w:val="28"/>
          <w:lang w:val="uk-UA" w:eastAsia="uk-UA"/>
        </w:rPr>
        <w:t>4. Кримінальні правопорушення проти особи, загальних інтересів суспільства та держави.</w:t>
      </w:r>
    </w:p>
    <w:p w:rsidR="00283DA3" w:rsidRPr="00B779D9" w:rsidRDefault="00283DA3" w:rsidP="00283DA3">
      <w:pPr>
        <w:tabs>
          <w:tab w:val="left" w:pos="426"/>
        </w:tabs>
        <w:autoSpaceDE/>
        <w:autoSpaceDN/>
        <w:ind w:firstLine="709"/>
        <w:jc w:val="both"/>
        <w:rPr>
          <w:sz w:val="28"/>
          <w:szCs w:val="28"/>
          <w:lang w:val="uk-UA" w:eastAsia="uk-UA"/>
        </w:rPr>
      </w:pPr>
      <w:r w:rsidRPr="00B779D9">
        <w:rPr>
          <w:sz w:val="28"/>
          <w:szCs w:val="28"/>
          <w:lang w:val="uk-UA" w:eastAsia="uk-UA"/>
        </w:rPr>
        <w:t>5. Кримінальні правопорушення проти суспільства.</w:t>
      </w:r>
    </w:p>
    <w:p w:rsidR="00283DA3" w:rsidRPr="00B779D9" w:rsidRDefault="00283DA3" w:rsidP="00283DA3">
      <w:pPr>
        <w:tabs>
          <w:tab w:val="left" w:pos="426"/>
        </w:tabs>
        <w:autoSpaceDE/>
        <w:autoSpaceDN/>
        <w:ind w:firstLine="709"/>
        <w:jc w:val="both"/>
        <w:rPr>
          <w:sz w:val="28"/>
          <w:szCs w:val="28"/>
          <w:lang w:val="uk-UA" w:eastAsia="uk-UA"/>
        </w:rPr>
      </w:pPr>
      <w:r w:rsidRPr="00B779D9">
        <w:rPr>
          <w:sz w:val="28"/>
          <w:szCs w:val="28"/>
          <w:lang w:val="uk-UA" w:eastAsia="uk-UA"/>
        </w:rPr>
        <w:t>6. Кримінальні правопорушення проти держави та міжнародного правопорядку.</w:t>
      </w:r>
    </w:p>
    <w:p w:rsidR="00283DA3" w:rsidRPr="00B779D9" w:rsidRDefault="00283DA3" w:rsidP="00283DA3">
      <w:pPr>
        <w:ind w:firstLine="709"/>
        <w:jc w:val="both"/>
        <w:rPr>
          <w:b/>
          <w:sz w:val="28"/>
          <w:szCs w:val="28"/>
          <w:lang w:val="uk-UA"/>
        </w:rPr>
      </w:pPr>
    </w:p>
    <w:p w:rsidR="00283DA3" w:rsidRPr="00B779D9" w:rsidRDefault="00283DA3" w:rsidP="00283DA3">
      <w:pPr>
        <w:ind w:firstLine="709"/>
        <w:rPr>
          <w:b/>
          <w:sz w:val="28"/>
          <w:szCs w:val="28"/>
          <w:lang w:val="uk-UA"/>
        </w:rPr>
      </w:pPr>
    </w:p>
    <w:p w:rsidR="00283DA3" w:rsidRPr="00B779D9" w:rsidRDefault="00283DA3" w:rsidP="00283DA3">
      <w:pPr>
        <w:jc w:val="center"/>
        <w:rPr>
          <w:b/>
          <w:sz w:val="28"/>
          <w:szCs w:val="28"/>
          <w:lang w:val="uk-UA"/>
        </w:rPr>
      </w:pPr>
      <w:r w:rsidRPr="00B779D9">
        <w:rPr>
          <w:b/>
          <w:sz w:val="28"/>
          <w:szCs w:val="28"/>
          <w:lang w:val="uk-UA"/>
        </w:rPr>
        <w:t>Кримінальний процес</w:t>
      </w:r>
    </w:p>
    <w:p w:rsidR="00283DA3" w:rsidRPr="00B779D9" w:rsidRDefault="00283DA3" w:rsidP="00283DA3">
      <w:pPr>
        <w:ind w:firstLine="709"/>
        <w:jc w:val="center"/>
        <w:rPr>
          <w:b/>
          <w:sz w:val="28"/>
          <w:szCs w:val="28"/>
          <w:lang w:val="uk-UA"/>
        </w:rPr>
      </w:pPr>
    </w:p>
    <w:p w:rsidR="00283DA3" w:rsidRPr="00B779D9" w:rsidRDefault="00283DA3" w:rsidP="00283DA3">
      <w:pPr>
        <w:ind w:firstLine="709"/>
        <w:jc w:val="both"/>
        <w:rPr>
          <w:sz w:val="28"/>
          <w:szCs w:val="28"/>
          <w:lang w:val="uk-UA"/>
        </w:rPr>
      </w:pPr>
      <w:r w:rsidRPr="00B779D9">
        <w:rPr>
          <w:b/>
          <w:sz w:val="28"/>
          <w:szCs w:val="28"/>
          <w:lang w:val="uk-UA"/>
        </w:rPr>
        <w:t>Мета навчальною дисципліни:</w:t>
      </w:r>
      <w:r w:rsidRPr="00B779D9">
        <w:rPr>
          <w:sz w:val="28"/>
          <w:szCs w:val="28"/>
          <w:lang w:val="uk-UA"/>
        </w:rPr>
        <w:t xml:space="preserve"> оволодіння здобувачами вищої освіти глибокими теоретичними знаннями щодо діяльності органів досудового розслідування, прокуратури та суду з розкриття та розслідування кримінальних правопорушень (злочинів та кримінальних проступків), їх судового розгляду, виконання судових рішень, а також формування практичних навичок правильного застосування кримінального процесуального закону при проведенні процесуальних дій, прийнятті та оформленні процесуальних рішень. </w:t>
      </w:r>
    </w:p>
    <w:p w:rsidR="00283DA3" w:rsidRPr="00B779D9" w:rsidRDefault="00283DA3" w:rsidP="00283DA3">
      <w:pPr>
        <w:ind w:firstLine="709"/>
        <w:jc w:val="both"/>
        <w:rPr>
          <w:sz w:val="28"/>
          <w:szCs w:val="28"/>
          <w:lang w:val="uk-UA"/>
        </w:rPr>
      </w:pPr>
      <w:r w:rsidRPr="00B779D9">
        <w:rPr>
          <w:b/>
          <w:iCs/>
          <w:sz w:val="28"/>
          <w:szCs w:val="28"/>
          <w:lang w:val="uk-UA"/>
        </w:rPr>
        <w:t>Завдання начальної дисципліни:</w:t>
      </w:r>
      <w:r w:rsidRPr="00B779D9">
        <w:rPr>
          <w:sz w:val="28"/>
          <w:szCs w:val="28"/>
          <w:lang w:val="uk-UA"/>
        </w:rPr>
        <w:t xml:space="preserve"> </w:t>
      </w:r>
      <w:r w:rsidRPr="00B779D9">
        <w:rPr>
          <w:color w:val="000000"/>
          <w:sz w:val="28"/>
          <w:szCs w:val="28"/>
          <w:lang w:val="uk-UA"/>
        </w:rPr>
        <w:t>засвоєння здобувачами вищої освіти загальних положень кримінального процесуального права, положень щодо організації діяльності органів досудового розслідування, прокуратури та суду</w:t>
      </w:r>
      <w:r w:rsidRPr="00B779D9">
        <w:rPr>
          <w:sz w:val="28"/>
          <w:szCs w:val="28"/>
          <w:lang w:val="uk-UA"/>
        </w:rPr>
        <w:t xml:space="preserve">. </w:t>
      </w:r>
    </w:p>
    <w:p w:rsidR="00283DA3" w:rsidRPr="00B779D9" w:rsidRDefault="00283DA3" w:rsidP="00283DA3">
      <w:pPr>
        <w:ind w:firstLine="709"/>
        <w:jc w:val="both"/>
        <w:rPr>
          <w:b/>
          <w:iCs/>
          <w:sz w:val="28"/>
          <w:szCs w:val="28"/>
          <w:lang w:val="uk-UA"/>
        </w:rPr>
      </w:pPr>
      <w:r w:rsidRPr="00B779D9">
        <w:rPr>
          <w:b/>
          <w:iCs/>
          <w:sz w:val="28"/>
          <w:szCs w:val="28"/>
          <w:lang w:val="uk-UA"/>
        </w:rPr>
        <w:t xml:space="preserve">Змістові модулі: </w:t>
      </w:r>
    </w:p>
    <w:p w:rsidR="00283DA3" w:rsidRPr="00B779D9" w:rsidRDefault="00283DA3" w:rsidP="00283DA3">
      <w:pPr>
        <w:ind w:firstLine="709"/>
        <w:jc w:val="both"/>
        <w:rPr>
          <w:sz w:val="28"/>
          <w:szCs w:val="28"/>
          <w:lang w:val="uk-UA"/>
        </w:rPr>
      </w:pPr>
      <w:r w:rsidRPr="00B779D9">
        <w:rPr>
          <w:sz w:val="28"/>
          <w:szCs w:val="28"/>
          <w:lang w:val="uk-UA"/>
        </w:rPr>
        <w:t xml:space="preserve">1. Загальні положення. </w:t>
      </w:r>
    </w:p>
    <w:p w:rsidR="00283DA3" w:rsidRPr="00B779D9" w:rsidRDefault="00283DA3" w:rsidP="00283DA3">
      <w:pPr>
        <w:ind w:firstLine="709"/>
        <w:jc w:val="both"/>
        <w:rPr>
          <w:sz w:val="28"/>
          <w:szCs w:val="28"/>
          <w:lang w:val="uk-UA"/>
        </w:rPr>
      </w:pPr>
      <w:r w:rsidRPr="00B779D9">
        <w:rPr>
          <w:sz w:val="28"/>
          <w:szCs w:val="28"/>
          <w:lang w:val="uk-UA"/>
        </w:rPr>
        <w:lastRenderedPageBreak/>
        <w:t xml:space="preserve">2. Досудове розслідування. </w:t>
      </w:r>
    </w:p>
    <w:p w:rsidR="00283DA3" w:rsidRPr="00B779D9" w:rsidRDefault="00283DA3" w:rsidP="00283DA3">
      <w:pPr>
        <w:ind w:firstLine="709"/>
        <w:jc w:val="both"/>
        <w:rPr>
          <w:sz w:val="28"/>
          <w:szCs w:val="28"/>
          <w:lang w:val="uk-UA"/>
        </w:rPr>
      </w:pPr>
      <w:r w:rsidRPr="00B779D9">
        <w:rPr>
          <w:sz w:val="28"/>
          <w:szCs w:val="28"/>
          <w:lang w:val="uk-UA"/>
        </w:rPr>
        <w:t xml:space="preserve">3. Судове провадження. </w:t>
      </w:r>
    </w:p>
    <w:p w:rsidR="00283DA3" w:rsidRPr="00B779D9" w:rsidRDefault="00283DA3" w:rsidP="00283DA3">
      <w:pPr>
        <w:ind w:firstLine="709"/>
        <w:jc w:val="both"/>
        <w:rPr>
          <w:b/>
          <w:sz w:val="28"/>
          <w:szCs w:val="28"/>
          <w:lang w:val="uk-UA"/>
        </w:rPr>
      </w:pPr>
      <w:r w:rsidRPr="00B779D9">
        <w:rPr>
          <w:sz w:val="28"/>
          <w:szCs w:val="28"/>
          <w:lang w:val="uk-UA"/>
        </w:rPr>
        <w:t>4. Особливі порядки кримінального провадження.</w:t>
      </w:r>
    </w:p>
    <w:p w:rsidR="00283DA3" w:rsidRPr="00B779D9" w:rsidRDefault="00283DA3" w:rsidP="00283DA3">
      <w:pPr>
        <w:ind w:firstLine="709"/>
        <w:rPr>
          <w:b/>
          <w:sz w:val="28"/>
          <w:szCs w:val="28"/>
          <w:lang w:val="uk-UA"/>
        </w:rPr>
      </w:pPr>
    </w:p>
    <w:p w:rsidR="00283DA3" w:rsidRPr="00B779D9" w:rsidRDefault="00283DA3" w:rsidP="00283DA3">
      <w:pPr>
        <w:ind w:firstLine="709"/>
        <w:jc w:val="center"/>
        <w:rPr>
          <w:b/>
          <w:sz w:val="28"/>
          <w:szCs w:val="28"/>
          <w:lang w:val="uk-UA"/>
        </w:rPr>
      </w:pPr>
    </w:p>
    <w:p w:rsidR="00283DA3" w:rsidRPr="00B779D9" w:rsidRDefault="00283DA3" w:rsidP="00283DA3">
      <w:pPr>
        <w:ind w:firstLine="709"/>
        <w:jc w:val="center"/>
        <w:rPr>
          <w:b/>
          <w:sz w:val="28"/>
          <w:szCs w:val="28"/>
          <w:lang w:val="uk-UA"/>
        </w:rPr>
      </w:pPr>
      <w:r w:rsidRPr="00B779D9">
        <w:rPr>
          <w:b/>
          <w:sz w:val="28"/>
          <w:szCs w:val="28"/>
          <w:lang w:val="uk-UA"/>
        </w:rPr>
        <w:t>Адміністративне право та процес</w:t>
      </w:r>
    </w:p>
    <w:p w:rsidR="00283DA3" w:rsidRPr="00B779D9" w:rsidRDefault="00283DA3" w:rsidP="00283DA3">
      <w:pPr>
        <w:shd w:val="clear" w:color="auto" w:fill="FFFFFF"/>
        <w:ind w:firstLine="709"/>
        <w:jc w:val="both"/>
        <w:rPr>
          <w:bCs/>
          <w:sz w:val="28"/>
          <w:szCs w:val="28"/>
          <w:lang w:val="uk-UA"/>
        </w:rPr>
      </w:pPr>
    </w:p>
    <w:p w:rsidR="00283DA3" w:rsidRPr="00B779D9" w:rsidRDefault="00283DA3" w:rsidP="00283DA3">
      <w:pPr>
        <w:shd w:val="clear" w:color="auto" w:fill="FFFFFF"/>
        <w:ind w:firstLine="709"/>
        <w:jc w:val="both"/>
        <w:rPr>
          <w:bCs/>
          <w:sz w:val="28"/>
          <w:szCs w:val="28"/>
          <w:lang w:val="uk-UA"/>
        </w:rPr>
      </w:pPr>
      <w:r w:rsidRPr="00B779D9">
        <w:rPr>
          <w:b/>
          <w:bCs/>
          <w:sz w:val="28"/>
          <w:szCs w:val="28"/>
          <w:lang w:val="uk-UA"/>
        </w:rPr>
        <w:t>Мета:</w:t>
      </w:r>
      <w:r w:rsidRPr="00B779D9">
        <w:rPr>
          <w:bCs/>
          <w:sz w:val="28"/>
          <w:szCs w:val="28"/>
          <w:lang w:val="uk-UA"/>
        </w:rPr>
        <w:t xml:space="preserve"> глибоке і всебічне вивчення засад адміністративного права, що регулюють суспільні відносини у сфері державного управління. Основною метою курсу є поглиблене вивчення студентами всіх засад адміністративного права. Оволодіння студентами необхідними </w:t>
      </w:r>
      <w:proofErr w:type="spellStart"/>
      <w:r w:rsidRPr="00B779D9">
        <w:rPr>
          <w:bCs/>
          <w:sz w:val="28"/>
          <w:szCs w:val="28"/>
          <w:lang w:val="uk-UA"/>
        </w:rPr>
        <w:t>знанями</w:t>
      </w:r>
      <w:proofErr w:type="spellEnd"/>
      <w:r w:rsidRPr="00B779D9">
        <w:rPr>
          <w:bCs/>
          <w:sz w:val="28"/>
          <w:szCs w:val="28"/>
          <w:lang w:val="uk-UA"/>
        </w:rPr>
        <w:t xml:space="preserve"> та навичками з адміністративного процесуального права, перспективи реформування сучасного адміністративного права; співвідношення адміністративно-правових інститутів; взаємозв'язок адміністративного права з іншими юридичними та неюридичними (управління, державне управління, політологія, соціологія) науками; використання досягнень закордонної адміністративно-правової науки тощо.</w:t>
      </w:r>
    </w:p>
    <w:p w:rsidR="00283DA3" w:rsidRPr="00B779D9" w:rsidRDefault="00283DA3" w:rsidP="00283DA3">
      <w:pPr>
        <w:shd w:val="clear" w:color="auto" w:fill="FFFFFF"/>
        <w:ind w:firstLine="709"/>
        <w:jc w:val="both"/>
        <w:rPr>
          <w:b/>
          <w:bCs/>
          <w:i/>
          <w:sz w:val="28"/>
          <w:szCs w:val="28"/>
          <w:lang w:val="uk-UA"/>
        </w:rPr>
      </w:pPr>
      <w:r w:rsidRPr="00B779D9">
        <w:rPr>
          <w:b/>
          <w:bCs/>
          <w:i/>
          <w:sz w:val="28"/>
          <w:szCs w:val="28"/>
          <w:lang w:val="uk-UA"/>
        </w:rPr>
        <w:t>Завдання:</w:t>
      </w:r>
      <w:r w:rsidRPr="00B779D9">
        <w:rPr>
          <w:bCs/>
          <w:sz w:val="28"/>
          <w:szCs w:val="28"/>
          <w:lang w:val="uk-UA"/>
        </w:rPr>
        <w:t xml:space="preserve"> ознайомити з основними інститутами, конструкціями</w:t>
      </w:r>
      <w:r w:rsidRPr="00B779D9">
        <w:rPr>
          <w:b/>
          <w:bCs/>
          <w:i/>
          <w:sz w:val="28"/>
          <w:szCs w:val="28"/>
          <w:lang w:val="uk-UA"/>
        </w:rPr>
        <w:t xml:space="preserve"> </w:t>
      </w:r>
      <w:r w:rsidRPr="00B779D9">
        <w:rPr>
          <w:bCs/>
          <w:sz w:val="28"/>
          <w:szCs w:val="28"/>
          <w:lang w:val="uk-UA"/>
        </w:rPr>
        <w:t xml:space="preserve">адміністративного та </w:t>
      </w:r>
      <w:proofErr w:type="spellStart"/>
      <w:r w:rsidRPr="00B779D9">
        <w:rPr>
          <w:bCs/>
          <w:sz w:val="28"/>
          <w:szCs w:val="28"/>
          <w:lang w:val="uk-UA"/>
        </w:rPr>
        <w:t>адміністративо</w:t>
      </w:r>
      <w:proofErr w:type="spellEnd"/>
      <w:r w:rsidRPr="00B779D9">
        <w:rPr>
          <w:bCs/>
          <w:sz w:val="28"/>
          <w:szCs w:val="28"/>
          <w:lang w:val="uk-UA"/>
        </w:rPr>
        <w:t>-процесуального права на підставі догматичних уявлень та нормативних</w:t>
      </w:r>
      <w:r w:rsidRPr="00B779D9">
        <w:rPr>
          <w:b/>
          <w:bCs/>
          <w:i/>
          <w:sz w:val="28"/>
          <w:szCs w:val="28"/>
          <w:lang w:val="uk-UA"/>
        </w:rPr>
        <w:t xml:space="preserve"> </w:t>
      </w:r>
      <w:r w:rsidRPr="00B779D9">
        <w:rPr>
          <w:bCs/>
          <w:sz w:val="28"/>
          <w:szCs w:val="28"/>
          <w:lang w:val="uk-UA"/>
        </w:rPr>
        <w:t xml:space="preserve">актів; навчити </w:t>
      </w:r>
      <w:proofErr w:type="spellStart"/>
      <w:r w:rsidRPr="00B779D9">
        <w:rPr>
          <w:bCs/>
          <w:sz w:val="28"/>
          <w:szCs w:val="28"/>
          <w:lang w:val="uk-UA"/>
        </w:rPr>
        <w:t>компетентно</w:t>
      </w:r>
      <w:proofErr w:type="spellEnd"/>
      <w:r w:rsidRPr="00B779D9">
        <w:rPr>
          <w:bCs/>
          <w:sz w:val="28"/>
          <w:szCs w:val="28"/>
          <w:lang w:val="uk-UA"/>
        </w:rPr>
        <w:t xml:space="preserve"> використовувати адміністративне та адміністративно-</w:t>
      </w:r>
      <w:proofErr w:type="spellStart"/>
      <w:r w:rsidRPr="00B779D9">
        <w:rPr>
          <w:bCs/>
          <w:sz w:val="28"/>
          <w:szCs w:val="28"/>
          <w:lang w:val="uk-UA"/>
        </w:rPr>
        <w:t>процескальне</w:t>
      </w:r>
      <w:proofErr w:type="spellEnd"/>
      <w:r w:rsidRPr="00B779D9">
        <w:rPr>
          <w:bCs/>
          <w:sz w:val="28"/>
          <w:szCs w:val="28"/>
          <w:lang w:val="uk-UA"/>
        </w:rPr>
        <w:t xml:space="preserve"> законодавство</w:t>
      </w:r>
      <w:r w:rsidRPr="00B779D9">
        <w:rPr>
          <w:b/>
          <w:bCs/>
          <w:i/>
          <w:sz w:val="28"/>
          <w:szCs w:val="28"/>
          <w:lang w:val="uk-UA"/>
        </w:rPr>
        <w:t xml:space="preserve"> </w:t>
      </w:r>
      <w:r w:rsidRPr="00B779D9">
        <w:rPr>
          <w:bCs/>
          <w:sz w:val="28"/>
          <w:szCs w:val="28"/>
          <w:lang w:val="uk-UA"/>
        </w:rPr>
        <w:t xml:space="preserve">України у практичних завданнях; показати зв’язки між інститутами та нормами адміністративного і </w:t>
      </w:r>
      <w:proofErr w:type="spellStart"/>
      <w:r w:rsidRPr="00B779D9">
        <w:rPr>
          <w:bCs/>
          <w:sz w:val="28"/>
          <w:szCs w:val="28"/>
          <w:lang w:val="uk-UA"/>
        </w:rPr>
        <w:t>адмінстративно</w:t>
      </w:r>
      <w:proofErr w:type="spellEnd"/>
      <w:r w:rsidRPr="00B779D9">
        <w:rPr>
          <w:bCs/>
          <w:sz w:val="28"/>
          <w:szCs w:val="28"/>
          <w:lang w:val="uk-UA"/>
        </w:rPr>
        <w:t>-процесуальними права</w:t>
      </w:r>
      <w:r w:rsidRPr="00B779D9">
        <w:rPr>
          <w:b/>
          <w:bCs/>
          <w:i/>
          <w:sz w:val="28"/>
          <w:szCs w:val="28"/>
          <w:lang w:val="uk-UA"/>
        </w:rPr>
        <w:t xml:space="preserve"> </w:t>
      </w:r>
      <w:r w:rsidRPr="00B779D9">
        <w:rPr>
          <w:bCs/>
          <w:sz w:val="28"/>
          <w:szCs w:val="28"/>
          <w:lang w:val="uk-UA"/>
        </w:rPr>
        <w:t>та інститутами інших галузей права; показати еволюційні трансформації в уявленнях про предмет та роль</w:t>
      </w:r>
      <w:r w:rsidRPr="00B779D9">
        <w:rPr>
          <w:b/>
          <w:bCs/>
          <w:i/>
          <w:sz w:val="28"/>
          <w:szCs w:val="28"/>
          <w:lang w:val="uk-UA"/>
        </w:rPr>
        <w:t xml:space="preserve"> </w:t>
      </w:r>
      <w:r w:rsidRPr="00B779D9">
        <w:rPr>
          <w:bCs/>
          <w:sz w:val="28"/>
          <w:szCs w:val="28"/>
          <w:lang w:val="uk-UA"/>
        </w:rPr>
        <w:t>адміністративного та адміністративно-процесуального права в сучасному суспільстві.</w:t>
      </w:r>
    </w:p>
    <w:p w:rsidR="00283DA3" w:rsidRPr="00B779D9" w:rsidRDefault="00283DA3" w:rsidP="00283DA3">
      <w:pPr>
        <w:shd w:val="clear" w:color="auto" w:fill="FFFFFF"/>
        <w:ind w:firstLine="709"/>
        <w:jc w:val="both"/>
        <w:rPr>
          <w:b/>
          <w:bCs/>
          <w:i/>
          <w:sz w:val="28"/>
          <w:szCs w:val="28"/>
          <w:lang w:val="uk-UA"/>
        </w:rPr>
      </w:pPr>
      <w:r w:rsidRPr="00B779D9">
        <w:rPr>
          <w:b/>
          <w:bCs/>
          <w:i/>
          <w:sz w:val="28"/>
          <w:szCs w:val="28"/>
          <w:lang w:val="uk-UA"/>
        </w:rPr>
        <w:t>Змістові модулі:</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1. Адміністративне право і державне управління.</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2. Джерела адміністративного права.</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3. Адміністративно-правові відносини.</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4. Суб’єкти адміністративного права.</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5 Форми і методи державного (публічного) управління.</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6. Адміністративно-деліктне право.</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7. Забезпечення законності в державному управлінні.</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8. Адміністративно-правове регулювання у сфері економіки.</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9. Адміністративно-правове регулювання соціально-культурною сферою.</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10. Адміністративно-правове регулювання адміністративно-політичною</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сферою.</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11. Базові характеристики адміністративно-процесуальної галузі права.</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12. Адміністративне доказування та докази в адміністративному процесі.</w:t>
      </w:r>
    </w:p>
    <w:p w:rsidR="00283DA3" w:rsidRPr="00B779D9" w:rsidRDefault="00283DA3" w:rsidP="00283DA3">
      <w:pPr>
        <w:shd w:val="clear" w:color="auto" w:fill="FFFFFF"/>
        <w:ind w:firstLine="709"/>
        <w:jc w:val="both"/>
        <w:rPr>
          <w:bCs/>
          <w:sz w:val="28"/>
          <w:szCs w:val="28"/>
          <w:lang w:val="uk-UA"/>
        </w:rPr>
      </w:pPr>
      <w:r w:rsidRPr="00B779D9">
        <w:rPr>
          <w:bCs/>
          <w:sz w:val="28"/>
          <w:szCs w:val="28"/>
          <w:lang w:val="uk-UA"/>
        </w:rPr>
        <w:t xml:space="preserve">13. </w:t>
      </w:r>
      <w:proofErr w:type="spellStart"/>
      <w:r w:rsidRPr="00B779D9">
        <w:rPr>
          <w:bCs/>
          <w:sz w:val="28"/>
          <w:szCs w:val="28"/>
          <w:lang w:val="uk-UA"/>
        </w:rPr>
        <w:t>Адміністратива</w:t>
      </w:r>
      <w:proofErr w:type="spellEnd"/>
      <w:r w:rsidRPr="00B779D9">
        <w:rPr>
          <w:bCs/>
          <w:sz w:val="28"/>
          <w:szCs w:val="28"/>
          <w:lang w:val="uk-UA"/>
        </w:rPr>
        <w:t xml:space="preserve"> юстиція. Окремі види адміністративних проваджень. </w:t>
      </w:r>
      <w:r w:rsidRPr="00B779D9">
        <w:rPr>
          <w:bCs/>
          <w:sz w:val="28"/>
          <w:szCs w:val="28"/>
          <w:lang w:val="uk-UA"/>
        </w:rPr>
        <w:cr/>
      </w:r>
    </w:p>
    <w:p w:rsidR="00283DA3" w:rsidRPr="00B779D9" w:rsidRDefault="00283DA3" w:rsidP="00283DA3">
      <w:pPr>
        <w:rPr>
          <w:b/>
          <w:bCs/>
          <w:sz w:val="28"/>
          <w:szCs w:val="28"/>
          <w:lang w:val="uk-UA"/>
        </w:rPr>
      </w:pPr>
    </w:p>
    <w:p w:rsidR="00283DA3" w:rsidRPr="00B779D9" w:rsidRDefault="00283DA3" w:rsidP="00283DA3">
      <w:pPr>
        <w:autoSpaceDE/>
        <w:autoSpaceDN/>
        <w:spacing w:after="160" w:line="259" w:lineRule="auto"/>
        <w:rPr>
          <w:b/>
          <w:bCs/>
          <w:sz w:val="28"/>
          <w:szCs w:val="28"/>
          <w:lang w:val="uk-UA"/>
        </w:rPr>
      </w:pPr>
      <w:r w:rsidRPr="00B779D9">
        <w:rPr>
          <w:b/>
          <w:bCs/>
          <w:sz w:val="28"/>
          <w:szCs w:val="28"/>
          <w:lang w:val="uk-UA"/>
        </w:rPr>
        <w:br w:type="page"/>
      </w:r>
    </w:p>
    <w:p w:rsidR="00283DA3" w:rsidRPr="00B779D9" w:rsidRDefault="00283DA3" w:rsidP="00283DA3">
      <w:pPr>
        <w:jc w:val="center"/>
        <w:rPr>
          <w:b/>
          <w:bCs/>
          <w:sz w:val="28"/>
          <w:szCs w:val="28"/>
          <w:lang w:val="uk-UA"/>
        </w:rPr>
      </w:pPr>
      <w:r w:rsidRPr="00B779D9">
        <w:rPr>
          <w:b/>
          <w:bCs/>
          <w:sz w:val="28"/>
          <w:szCs w:val="28"/>
          <w:lang w:val="uk-UA"/>
        </w:rPr>
        <w:lastRenderedPageBreak/>
        <w:t>Орієнтований перелік питань для складання комплексного державного іспиту зі спеціальності</w:t>
      </w:r>
    </w:p>
    <w:p w:rsidR="00283DA3" w:rsidRPr="00B779D9" w:rsidRDefault="00283DA3" w:rsidP="00283DA3">
      <w:pPr>
        <w:shd w:val="clear" w:color="auto" w:fill="FFFFFF"/>
        <w:tabs>
          <w:tab w:val="left" w:pos="540"/>
        </w:tabs>
        <w:ind w:firstLine="709"/>
        <w:jc w:val="center"/>
        <w:rPr>
          <w:bCs/>
          <w:sz w:val="28"/>
          <w:szCs w:val="28"/>
          <w:lang w:val="uk-UA"/>
        </w:rPr>
      </w:pPr>
    </w:p>
    <w:p w:rsidR="00283DA3" w:rsidRPr="00B779D9" w:rsidRDefault="00283DA3" w:rsidP="00283DA3">
      <w:pPr>
        <w:shd w:val="clear" w:color="auto" w:fill="FFFFFF"/>
        <w:tabs>
          <w:tab w:val="left" w:pos="540"/>
        </w:tabs>
        <w:ind w:firstLine="709"/>
        <w:jc w:val="center"/>
        <w:rPr>
          <w:bCs/>
          <w:sz w:val="28"/>
          <w:szCs w:val="28"/>
          <w:lang w:val="uk-UA"/>
        </w:rPr>
      </w:pP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Предмет, об’єкт і завдання загальної теорії держави і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Теорія держави і права в системі юридичних та гуманітарних наук.</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держави та його сутність.</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типу держави. Основні підходи до типології держав.</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Фактори виникнення держави: їх природа та багатоманітність.</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Співвідношення громадянського суспільства та правової держави.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правової держави: основні ідеї, ознаки.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Функції держави: поняття та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Форма державного устрою та її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і соціальна цінність демократії, зв’язок із ідеями правової держави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Механізм держави: поняття і структура.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Принцип поділу державної влади: зміст та втілення в державно-правову практику.</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Цінність права, соціальна цінність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Принципи права: поняття, особливості,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 і закон. Принцип верховенства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Співвідношення і взаємозв’язок права і держави.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Дія нормативно-правових актів у часі та просторі, порядок набуття їх чинності.</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Правовий прецедент як джерело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Міжнародні акти та угоди як джерело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Співвідношення права і моралі: єдність, відмінність, взаємодія, протиріччя.</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 xml:space="preserve">Зовнішній вираз правових норм в статтях правового акту. Співвідношення норми права і статті нормативного </w:t>
      </w:r>
      <w:proofErr w:type="spellStart"/>
      <w:r w:rsidRPr="00B779D9">
        <w:rPr>
          <w:sz w:val="28"/>
          <w:szCs w:val="28"/>
          <w:lang w:val="uk-UA"/>
        </w:rPr>
        <w:t>акта</w:t>
      </w:r>
      <w:proofErr w:type="spellEnd"/>
      <w:r w:rsidRPr="00B779D9">
        <w:rPr>
          <w:sz w:val="28"/>
          <w:szCs w:val="28"/>
          <w:lang w:val="uk-UA"/>
        </w:rPr>
        <w:t>.</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правової сім’ї, критерії класифікації правових сімей.</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Система права. Критерії поділу правових норм на галузі та інститути.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Співвідношення системи права і системи законодавства.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Співвідношення між нормами міжнародного і національного права.</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і значення систематизації нормативно-правових актів. Види систематизації нормативно-правових актів.</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Правозастосовні акти: поняття, ознаки і види. Відмінність від нормативних актів.</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Акти тлумачення права: поняття, ознаки,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Прогалини в праві та способи їх усунення та подолання: аналогія права та аналогія закону.</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Правосуб’єктність фізичних й юридичних  осіб.</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 xml:space="preserve">Презумпції, </w:t>
      </w:r>
      <w:proofErr w:type="spellStart"/>
      <w:r w:rsidRPr="00B779D9">
        <w:rPr>
          <w:sz w:val="28"/>
          <w:szCs w:val="28"/>
          <w:lang w:val="uk-UA"/>
        </w:rPr>
        <w:t>преюдиції</w:t>
      </w:r>
      <w:proofErr w:type="spellEnd"/>
      <w:r w:rsidRPr="00B779D9">
        <w:rPr>
          <w:sz w:val="28"/>
          <w:szCs w:val="28"/>
          <w:lang w:val="uk-UA"/>
        </w:rPr>
        <w:t xml:space="preserve"> та фікції як юридичні факти.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Правомірна поведінка: поняття і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Правопорушення: поняття, ознаки і види.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lastRenderedPageBreak/>
        <w:t>Поняття, ознаки і підстави юридичної відповідальності.</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межі і сфера правового регулювання.</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Механізм правового регулювання, його стадії і елементи.</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 xml:space="preserve">Правотворчість: поняття, принципи, види. Відмінність від законотворчості та </w:t>
      </w:r>
      <w:proofErr w:type="spellStart"/>
      <w:r w:rsidRPr="00B779D9">
        <w:rPr>
          <w:sz w:val="28"/>
          <w:szCs w:val="28"/>
          <w:lang w:val="uk-UA"/>
        </w:rPr>
        <w:t>правоутворення</w:t>
      </w:r>
      <w:proofErr w:type="spellEnd"/>
      <w:r w:rsidRPr="00B779D9">
        <w:rPr>
          <w:sz w:val="28"/>
          <w:szCs w:val="28"/>
          <w:lang w:val="uk-UA"/>
        </w:rPr>
        <w:t>.</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Поняття і стадії законотворчості в Україні.</w:t>
      </w:r>
    </w:p>
    <w:p w:rsidR="00283DA3" w:rsidRPr="00B779D9" w:rsidRDefault="00283DA3" w:rsidP="00AD4283">
      <w:pPr>
        <w:numPr>
          <w:ilvl w:val="0"/>
          <w:numId w:val="1"/>
        </w:numPr>
        <w:autoSpaceDE/>
        <w:autoSpaceDN/>
        <w:ind w:left="0" w:firstLine="709"/>
        <w:rPr>
          <w:sz w:val="28"/>
          <w:szCs w:val="28"/>
          <w:lang w:val="uk-UA"/>
        </w:rPr>
      </w:pPr>
      <w:r w:rsidRPr="00B779D9">
        <w:rPr>
          <w:sz w:val="28"/>
          <w:szCs w:val="28"/>
          <w:lang w:val="uk-UA"/>
        </w:rPr>
        <w:t>Гарантії законності і правопорядку: поняття і види.</w:t>
      </w:r>
    </w:p>
    <w:p w:rsidR="00283DA3" w:rsidRPr="00B779D9" w:rsidRDefault="00283DA3" w:rsidP="00AD4283">
      <w:pPr>
        <w:numPr>
          <w:ilvl w:val="0"/>
          <w:numId w:val="1"/>
        </w:numPr>
        <w:autoSpaceDE/>
        <w:autoSpaceDN/>
        <w:ind w:left="0" w:firstLine="709"/>
        <w:jc w:val="both"/>
        <w:rPr>
          <w:sz w:val="28"/>
          <w:szCs w:val="28"/>
          <w:lang w:val="uk-UA"/>
        </w:rPr>
      </w:pPr>
      <w:r w:rsidRPr="00B779D9">
        <w:rPr>
          <w:sz w:val="28"/>
          <w:szCs w:val="28"/>
          <w:lang w:val="uk-UA"/>
        </w:rPr>
        <w:t>Поняття і елементи правової культури.</w:t>
      </w:r>
    </w:p>
    <w:p w:rsidR="00283DA3" w:rsidRPr="00B779D9" w:rsidRDefault="00283DA3" w:rsidP="00AD4283">
      <w:pPr>
        <w:numPr>
          <w:ilvl w:val="0"/>
          <w:numId w:val="1"/>
        </w:numPr>
        <w:autoSpaceDE/>
        <w:autoSpaceDN/>
        <w:ind w:left="0" w:firstLine="709"/>
        <w:jc w:val="both"/>
        <w:rPr>
          <w:sz w:val="28"/>
          <w:szCs w:val="28"/>
          <w:lang w:val="uk-UA"/>
        </w:rPr>
      </w:pPr>
      <w:r w:rsidRPr="00B779D9">
        <w:rPr>
          <w:sz w:val="28"/>
          <w:szCs w:val="28"/>
          <w:lang w:val="uk-UA"/>
        </w:rPr>
        <w:t>Поняття, предмет, метод та система галузі конституційного права  України. Структура та задачі конституційного права України.</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Поняття, правова природа та види джерел конституційного права. Конституція в системі джерел конституційного права України.</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 xml:space="preserve">Поняття, склад та особливості конституційно-правових відносин. </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Система, поняття і види основних прав, свобод та обов’язків людини і громадянина в Україні.</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 xml:space="preserve">Поняття та основні принципи інституту громадянства України.  Конституційно-правовий статус іноземців, біженців та осіб без громадянства в Україні. </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Поняття Верховної Ради України – парламенту України. Порядок формування, структура та строк повноважень Верховної Ради України.</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Загальна характеристика конституційно-правового статусу Президента України. Функції та повноваження Президента України.</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 xml:space="preserve">Система органів виконавчої влади. Місце і роль Кабінету Міністрів у механізмі державної влади в Україні. </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Система судів загальної юрисдикції в Україні та їх компетенція.</w:t>
      </w:r>
    </w:p>
    <w:p w:rsidR="00283DA3" w:rsidRPr="00B779D9" w:rsidRDefault="00283DA3" w:rsidP="00AD4283">
      <w:pPr>
        <w:numPr>
          <w:ilvl w:val="0"/>
          <w:numId w:val="1"/>
        </w:numPr>
        <w:tabs>
          <w:tab w:val="left" w:pos="993"/>
        </w:tabs>
        <w:autoSpaceDE/>
        <w:autoSpaceDN/>
        <w:ind w:left="0" w:firstLine="709"/>
        <w:jc w:val="both"/>
        <w:rPr>
          <w:sz w:val="28"/>
          <w:szCs w:val="28"/>
          <w:lang w:val="uk-UA"/>
        </w:rPr>
      </w:pPr>
      <w:r w:rsidRPr="00B779D9">
        <w:rPr>
          <w:sz w:val="28"/>
          <w:szCs w:val="28"/>
          <w:lang w:val="uk-UA"/>
        </w:rPr>
        <w:t>Прокуратура України: поняття та система органів, функції та повноваження.</w:t>
      </w:r>
    </w:p>
    <w:p w:rsidR="00283DA3" w:rsidRPr="00B779D9" w:rsidRDefault="00283DA3" w:rsidP="00AD4283">
      <w:pPr>
        <w:pStyle w:val="af8"/>
        <w:numPr>
          <w:ilvl w:val="0"/>
          <w:numId w:val="1"/>
        </w:numPr>
        <w:tabs>
          <w:tab w:val="left" w:pos="993"/>
        </w:tabs>
        <w:spacing w:after="0" w:line="240" w:lineRule="auto"/>
        <w:ind w:left="0" w:firstLine="709"/>
        <w:jc w:val="both"/>
        <w:rPr>
          <w:rFonts w:ascii="Times New Roman" w:hAnsi="Times New Roman"/>
          <w:sz w:val="28"/>
          <w:szCs w:val="28"/>
          <w:lang w:val="uk-UA"/>
        </w:rPr>
      </w:pPr>
      <w:r w:rsidRPr="00B779D9">
        <w:rPr>
          <w:rFonts w:ascii="Times New Roman" w:hAnsi="Times New Roman"/>
          <w:sz w:val="28"/>
          <w:szCs w:val="28"/>
          <w:lang w:val="uk-UA"/>
        </w:rPr>
        <w:t>Види та форми діяльності територіальних громад.</w:t>
      </w:r>
    </w:p>
    <w:p w:rsidR="00283DA3" w:rsidRPr="00B779D9" w:rsidRDefault="00283DA3" w:rsidP="00AD4283">
      <w:pPr>
        <w:pStyle w:val="af8"/>
        <w:numPr>
          <w:ilvl w:val="0"/>
          <w:numId w:val="1"/>
        </w:numPr>
        <w:tabs>
          <w:tab w:val="left" w:pos="993"/>
        </w:tabs>
        <w:spacing w:after="0" w:line="240" w:lineRule="auto"/>
        <w:ind w:left="0" w:firstLine="709"/>
        <w:jc w:val="both"/>
        <w:rPr>
          <w:rFonts w:ascii="Times New Roman" w:hAnsi="Times New Roman"/>
          <w:sz w:val="28"/>
          <w:szCs w:val="28"/>
          <w:lang w:val="uk-UA"/>
        </w:rPr>
      </w:pPr>
      <w:r w:rsidRPr="00B779D9">
        <w:rPr>
          <w:rFonts w:ascii="Times New Roman" w:hAnsi="Times New Roman"/>
          <w:sz w:val="28"/>
          <w:szCs w:val="28"/>
          <w:lang w:val="uk-UA"/>
        </w:rPr>
        <w:t>Правовий статус і повноваження депутатів місцевих рад.</w:t>
      </w:r>
    </w:p>
    <w:p w:rsidR="00283DA3" w:rsidRPr="00B779D9" w:rsidRDefault="00283DA3" w:rsidP="00AD4283">
      <w:pPr>
        <w:pStyle w:val="af8"/>
        <w:numPr>
          <w:ilvl w:val="0"/>
          <w:numId w:val="1"/>
        </w:numPr>
        <w:tabs>
          <w:tab w:val="left" w:pos="993"/>
        </w:tabs>
        <w:spacing w:after="0" w:line="240" w:lineRule="auto"/>
        <w:ind w:left="0" w:firstLine="709"/>
        <w:jc w:val="both"/>
        <w:rPr>
          <w:rFonts w:ascii="Times New Roman" w:hAnsi="Times New Roman"/>
          <w:sz w:val="28"/>
          <w:szCs w:val="28"/>
          <w:lang w:val="uk-UA"/>
        </w:rPr>
      </w:pPr>
      <w:r w:rsidRPr="00B779D9">
        <w:rPr>
          <w:rFonts w:ascii="Times New Roman" w:hAnsi="Times New Roman"/>
          <w:sz w:val="28"/>
          <w:szCs w:val="28"/>
          <w:lang w:val="uk-UA"/>
        </w:rPr>
        <w:t>Організаційно-правові форми діяльності представницьких органів місцевого самоврядування.</w:t>
      </w:r>
    </w:p>
    <w:p w:rsidR="00283DA3" w:rsidRPr="00B779D9" w:rsidRDefault="00283DA3" w:rsidP="00AD4283">
      <w:pPr>
        <w:pStyle w:val="af8"/>
        <w:numPr>
          <w:ilvl w:val="0"/>
          <w:numId w:val="1"/>
        </w:numPr>
        <w:tabs>
          <w:tab w:val="left" w:pos="993"/>
        </w:tabs>
        <w:spacing w:after="0" w:line="240" w:lineRule="auto"/>
        <w:ind w:left="0" w:firstLine="709"/>
        <w:jc w:val="both"/>
        <w:rPr>
          <w:rFonts w:ascii="Times New Roman" w:hAnsi="Times New Roman"/>
          <w:sz w:val="28"/>
          <w:szCs w:val="28"/>
          <w:lang w:val="uk-UA"/>
        </w:rPr>
      </w:pPr>
      <w:r w:rsidRPr="00B779D9">
        <w:rPr>
          <w:rFonts w:ascii="Times New Roman" w:hAnsi="Times New Roman"/>
          <w:sz w:val="28"/>
          <w:szCs w:val="28"/>
          <w:lang w:val="uk-UA"/>
        </w:rPr>
        <w:t>Поняття і види систем місцевого самоврядування.</w:t>
      </w:r>
    </w:p>
    <w:p w:rsidR="00283DA3" w:rsidRPr="00B779D9" w:rsidRDefault="00283DA3" w:rsidP="00AD4283">
      <w:pPr>
        <w:pStyle w:val="af8"/>
        <w:numPr>
          <w:ilvl w:val="0"/>
          <w:numId w:val="1"/>
        </w:numPr>
        <w:tabs>
          <w:tab w:val="left" w:pos="993"/>
        </w:tabs>
        <w:spacing w:after="0" w:line="240" w:lineRule="auto"/>
        <w:ind w:left="0" w:firstLine="709"/>
        <w:jc w:val="both"/>
        <w:rPr>
          <w:rFonts w:ascii="Times New Roman" w:hAnsi="Times New Roman"/>
          <w:sz w:val="28"/>
          <w:szCs w:val="28"/>
          <w:lang w:val="uk-UA"/>
        </w:rPr>
      </w:pPr>
      <w:r w:rsidRPr="00B779D9">
        <w:rPr>
          <w:rFonts w:ascii="Times New Roman" w:hAnsi="Times New Roman"/>
          <w:sz w:val="28"/>
          <w:szCs w:val="28"/>
          <w:lang w:val="uk-UA"/>
        </w:rPr>
        <w:t>Поняття та види відповідальності органів та посадових осіб місцевого самоврядування.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 xml:space="preserve">Застосування загального і спеціального законодавства в цивільному праві.                     </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ознаки та склад цивільних правовідносин.</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Підстави виникнення, зміни та припинення цивільних прав і обов’язків.</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Фізична особа як учасник цивільних відносин.</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Юридичні особи як суб’єкти цивільного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Припинення юридичних осіб за законодавством України.</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Підприємницькі товариства як учасники цивільних відносин.</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Індивідуалізація юридичної особи та її правове значення.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Об’єкти цивільних прав: загальна характеристика.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lastRenderedPageBreak/>
        <w:t>Речі як об’єкти цивільних прав</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й види правочинів.</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Правове регулювання відносин власності в законодавстві України.</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Підстави припинення права власності.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функції та види цивільно-правової відповідальності.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Терміни (строки) в цивільному праві: поняття, способи позначення, види.</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Гроші (грошові кошти) як об’єкти цивільного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Позовна давність у цивільному праві. Правові наслідки спливу позовної давності. Вимоги, на які позовна давність не поширюється.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Особисті немайнові права фізичної особи у цивільному праві.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цивільно-процесуального права, його предмет та метод.</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Стадії цивільного судочинства.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та ознаки цивільно-процесуальних правовідносин.</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Сторони в цивільному процесі. Процесуальні права та обов’язки позивача та відповідача в цивільному процесі.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види третіх осіб.</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Види представництва в цивільному процесі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Довіреність: поняття, зміст та форма.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Докази та доказування у цивільному процесі.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Експертиза у цивільному процесу. Висновок експерта.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позову та його елементи. Форма та зміст позовної заяви.</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Судовий розгляд як основна частина судового засідання.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Особливості розгляду справ наказного провадження.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Особливості розгляду справ у порядку окремого провадження.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Порядок заочного розгляду справи.</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Порядок перегляду судових актів у цивільному процесі.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Суть і зміст судового рішення.</w:t>
      </w:r>
    </w:p>
    <w:p w:rsidR="00283DA3" w:rsidRPr="00B779D9" w:rsidRDefault="00283DA3" w:rsidP="00AD4283">
      <w:pPr>
        <w:numPr>
          <w:ilvl w:val="0"/>
          <w:numId w:val="1"/>
        </w:numPr>
        <w:tabs>
          <w:tab w:val="left" w:pos="993"/>
        </w:tabs>
        <w:ind w:left="709" w:firstLine="0"/>
        <w:rPr>
          <w:sz w:val="28"/>
          <w:szCs w:val="28"/>
          <w:lang w:val="uk-UA"/>
        </w:rPr>
      </w:pPr>
      <w:r w:rsidRPr="00B779D9">
        <w:rPr>
          <w:sz w:val="28"/>
          <w:szCs w:val="28"/>
          <w:lang w:val="uk-UA"/>
        </w:rPr>
        <w:t>Особливості виконання судових рішень у цивільному процесі.</w:t>
      </w:r>
    </w:p>
    <w:p w:rsidR="00283DA3" w:rsidRPr="00B779D9" w:rsidRDefault="00283DA3" w:rsidP="00AD4283">
      <w:pPr>
        <w:pStyle w:val="af8"/>
        <w:numPr>
          <w:ilvl w:val="0"/>
          <w:numId w:val="1"/>
        </w:numPr>
        <w:tabs>
          <w:tab w:val="left" w:pos="993"/>
        </w:tabs>
        <w:spacing w:after="0" w:line="240" w:lineRule="auto"/>
        <w:ind w:left="709" w:firstLine="0"/>
        <w:rPr>
          <w:rFonts w:ascii="Times New Roman" w:hAnsi="Times New Roman"/>
          <w:sz w:val="28"/>
          <w:szCs w:val="28"/>
          <w:lang w:val="uk-UA"/>
        </w:rPr>
      </w:pPr>
      <w:r w:rsidRPr="00B779D9">
        <w:rPr>
          <w:rFonts w:ascii="Times New Roman" w:hAnsi="Times New Roman"/>
          <w:sz w:val="28"/>
          <w:szCs w:val="28"/>
          <w:lang w:val="uk-UA"/>
        </w:rPr>
        <w:t>Види судових рішень, їх значення характеристики</w:t>
      </w:r>
    </w:p>
    <w:p w:rsidR="00283DA3" w:rsidRPr="00B779D9" w:rsidRDefault="00283DA3" w:rsidP="00AD4283">
      <w:pPr>
        <w:pStyle w:val="af8"/>
        <w:numPr>
          <w:ilvl w:val="0"/>
          <w:numId w:val="1"/>
        </w:numPr>
        <w:tabs>
          <w:tab w:val="left" w:pos="993"/>
        </w:tabs>
        <w:spacing w:after="0" w:line="240" w:lineRule="auto"/>
        <w:ind w:left="709" w:firstLine="0"/>
        <w:rPr>
          <w:rFonts w:ascii="Times New Roman" w:hAnsi="Times New Roman"/>
          <w:sz w:val="28"/>
          <w:szCs w:val="28"/>
          <w:lang w:val="uk-UA"/>
        </w:rPr>
      </w:pPr>
      <w:r w:rsidRPr="00B779D9">
        <w:rPr>
          <w:rFonts w:ascii="Times New Roman" w:hAnsi="Times New Roman"/>
          <w:sz w:val="28"/>
          <w:szCs w:val="28"/>
          <w:lang w:val="uk-UA"/>
        </w:rPr>
        <w:t>Поняття, предмет та особливості адміністративного права України.</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Кримінальна відповідальність та її підстави. Склад кримінального правопорушення.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Стадії вчинення кримінального правопорушення.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Співучасть у кримінальному правопорушенні</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Множинність кримінальних правопорушень.</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Обставини, що виключають кримінальну протиправність діяння.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 xml:space="preserve">Звільнення від кримінальної відповідальності. </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Поняття, мета, система та види покарань. Призначення покарання.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Звільнення від покарання та його відбування. Судимість. Інші заходи кримінально-правового впливу.</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Особливості кримінальної відповідальності неповнолітніх.</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lastRenderedPageBreak/>
        <w:t>Кримінальні правопорушення проти життя та здоров’я особи. Кримінальні правопорушення проти волі, честі та гідності особи</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статевої свободи та статевої недоторканності особи.</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виборчих, трудових та інших особистих прав і свобод людини і громадянина.</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власності. Кримінальні правопорушення у сфері господарської діяльності.</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довкілля. Кримінальні правопорушення у сфері використання комп’ютерної техніки.</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у сфері службової діяльності.</w:t>
      </w:r>
      <w:r w:rsidRPr="00B779D9">
        <w:rPr>
          <w:rFonts w:ascii="Times New Roman" w:hAnsi="Times New Roman"/>
          <w:sz w:val="28"/>
          <w:szCs w:val="28"/>
        </w:rPr>
        <w:t xml:space="preserve"> </w:t>
      </w:r>
      <w:r w:rsidRPr="00B779D9">
        <w:rPr>
          <w:rFonts w:ascii="Times New Roman" w:hAnsi="Times New Roman"/>
          <w:bCs/>
          <w:sz w:val="28"/>
          <w:szCs w:val="28"/>
          <w:lang w:val="uk-UA"/>
        </w:rPr>
        <w:t>Кримінальні правопорушення проти порядку управління.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громадської безпеки. Кримінальні правопорушення проти безпеки виробництва.</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безпеки руху та експлуатації транспорту.</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громадського порядку та моральності.</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здоров’я населення.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 xml:space="preserve">Кримінальні правопорушення проти основ національної безпеки. </w:t>
      </w:r>
      <w:r w:rsidRPr="00B779D9">
        <w:rPr>
          <w:rFonts w:ascii="Times New Roman" w:hAnsi="Times New Roman"/>
          <w:sz w:val="28"/>
          <w:szCs w:val="28"/>
          <w:lang w:val="uk-UA"/>
        </w:rPr>
        <w:t xml:space="preserve">Кримінальні правопорушення проти миру, безпеки людства та міжнародного правопорядку. </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Кримінальні правопорушення проти правосуддя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sz w:val="28"/>
          <w:szCs w:val="28"/>
          <w:lang w:val="uk-UA"/>
        </w:rPr>
      </w:pPr>
      <w:r w:rsidRPr="00B779D9">
        <w:rPr>
          <w:rFonts w:ascii="Times New Roman" w:hAnsi="Times New Roman"/>
          <w:sz w:val="28"/>
          <w:szCs w:val="28"/>
          <w:lang w:val="uk-UA"/>
        </w:rPr>
        <w:t>Кримінальні правопорушення проти порядку несення військової служби</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Поняття, сутність і завдання кримінального процесу.</w:t>
      </w:r>
      <w:r w:rsidRPr="00B779D9">
        <w:rPr>
          <w:rFonts w:ascii="Times New Roman" w:hAnsi="Times New Roman"/>
          <w:sz w:val="28"/>
          <w:szCs w:val="28"/>
          <w:lang w:val="uk-UA"/>
        </w:rPr>
        <w:t xml:space="preserve"> </w:t>
      </w:r>
      <w:r w:rsidRPr="00B779D9">
        <w:rPr>
          <w:rFonts w:ascii="Times New Roman" w:hAnsi="Times New Roman"/>
          <w:bCs/>
          <w:sz w:val="28"/>
          <w:szCs w:val="28"/>
          <w:lang w:val="uk-UA"/>
        </w:rPr>
        <w:t>Кримінальне процесуальне законодавство України та сфера його дії</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Засади кримінального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Суб’єкти кримінального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Докази і доказування у кримінальному провадженні.</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Фіксування кримінального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Процесуальні строки і витрати. Відшкодування (компенсація) шкоди у кримінальному провадженні.</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Заходи забезпечення кримінального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Загальні положення досудового розслідування.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Слідчі (розшукові) дії.</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Повідомлення про підозру.</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Зупинення досудового розслідування. Закінчення досудового розслідування.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lastRenderedPageBreak/>
        <w:t>Оскарження рішень, дій чи бездіяльності під час досудового розслідування.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Підсудність та підготовче судове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Судовий розгляд.</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Провадження з перегляду судових рішень.</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Виконання судових рішень.</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Особливі порядки кримінального провадження.</w:t>
      </w:r>
    </w:p>
    <w:p w:rsidR="00283DA3" w:rsidRPr="00B779D9" w:rsidRDefault="00283DA3" w:rsidP="00AD4283">
      <w:pPr>
        <w:pStyle w:val="af8"/>
        <w:numPr>
          <w:ilvl w:val="0"/>
          <w:numId w:val="1"/>
        </w:numPr>
        <w:shd w:val="clear" w:color="auto" w:fill="FFFFFF"/>
        <w:tabs>
          <w:tab w:val="left" w:pos="540"/>
        </w:tabs>
        <w:ind w:left="709" w:firstLine="0"/>
        <w:jc w:val="both"/>
        <w:rPr>
          <w:rFonts w:ascii="Times New Roman" w:hAnsi="Times New Roman"/>
          <w:bCs/>
          <w:sz w:val="28"/>
          <w:szCs w:val="28"/>
          <w:lang w:val="uk-UA"/>
        </w:rPr>
      </w:pPr>
      <w:r w:rsidRPr="00B779D9">
        <w:rPr>
          <w:rFonts w:ascii="Times New Roman" w:hAnsi="Times New Roman"/>
          <w:bCs/>
          <w:sz w:val="28"/>
          <w:szCs w:val="28"/>
          <w:lang w:val="uk-UA"/>
        </w:rPr>
        <w:t>Міжнародне співробітництво під час кримінального провадження.</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Адміністративно-правовий статус фізичних осіб.</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Поняття, особливості та види актів державного управління.</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Адміністративні правовідносини та їх особливості.</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Поняття та види адміністративного примусу.</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Поняття та особливості адміністративної відповідальності.</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Поняття державної служби, види державних службовців.</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Види звернень громадян, порядок їх розгляду.</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Система та принципи адміністративного процесуального права.</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 Характеристика стадій адміністративно-повного провадження.</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Контрольне провадження: особливості та характеристика стадій.</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Порядок притягнення до дисциплінарної відповідальності державних службовців.</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Органи та особи, які здійснюють примусове виконання судових рішень і рішень інших органів.</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Загальна характеристика та стадії виконавчого провадження. </w:t>
      </w:r>
    </w:p>
    <w:p w:rsidR="00283DA3" w:rsidRPr="00B779D9" w:rsidRDefault="00283DA3" w:rsidP="00AD4283">
      <w:pPr>
        <w:pStyle w:val="af8"/>
        <w:numPr>
          <w:ilvl w:val="0"/>
          <w:numId w:val="1"/>
        </w:numPr>
        <w:tabs>
          <w:tab w:val="left" w:pos="993"/>
        </w:tabs>
        <w:spacing w:after="0" w:line="240" w:lineRule="auto"/>
        <w:ind w:left="0" w:firstLine="709"/>
        <w:rPr>
          <w:rFonts w:ascii="Times New Roman" w:hAnsi="Times New Roman"/>
          <w:sz w:val="28"/>
          <w:szCs w:val="28"/>
          <w:lang w:val="uk-UA"/>
        </w:rPr>
      </w:pPr>
      <w:r w:rsidRPr="00B779D9">
        <w:rPr>
          <w:rFonts w:ascii="Times New Roman" w:hAnsi="Times New Roman"/>
          <w:sz w:val="28"/>
          <w:szCs w:val="28"/>
          <w:lang w:val="uk-UA"/>
        </w:rPr>
        <w:t>Поняття та стадії дозвільних адміністративних проваджень.</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визначення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Особливості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Галузі й інститути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структура та види норм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Джерела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Договір і звичай – основні джерела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Кодифікація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Юридична природа основних принципів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властивості суб’єкта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Види суб’єктів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форми та види визнання.</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види міжнародного правонаступництва.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підстави міжнародно-правової відповідальності.</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та види міжнародних договорів.</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Порядок та стадії укладення міжнародних договорів.</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види міжнародних організацій.</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Проблема міжнародної правосуб’єктності фізичних осіб.</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Громадянство та його значення для міжнародного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види територій.</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t>Поняття і просторова дія міжнародного морського права</w:t>
      </w:r>
    </w:p>
    <w:p w:rsidR="00283DA3" w:rsidRPr="00B779D9" w:rsidRDefault="00283DA3" w:rsidP="00AD4283">
      <w:pPr>
        <w:numPr>
          <w:ilvl w:val="0"/>
          <w:numId w:val="1"/>
        </w:numPr>
        <w:tabs>
          <w:tab w:val="left" w:pos="993"/>
        </w:tabs>
        <w:ind w:left="0" w:firstLine="709"/>
        <w:rPr>
          <w:sz w:val="28"/>
          <w:szCs w:val="28"/>
          <w:lang w:val="uk-UA"/>
        </w:rPr>
      </w:pPr>
      <w:r w:rsidRPr="00B779D9">
        <w:rPr>
          <w:sz w:val="28"/>
          <w:szCs w:val="28"/>
          <w:lang w:val="uk-UA"/>
        </w:rPr>
        <w:lastRenderedPageBreak/>
        <w:t>Міжнародне право в період збройних конфліктів – галузь міжнародного права.</w:t>
      </w:r>
    </w:p>
    <w:p w:rsidR="00283DA3" w:rsidRPr="00B779D9" w:rsidRDefault="00283DA3" w:rsidP="00283DA3">
      <w:pPr>
        <w:autoSpaceDE/>
        <w:autoSpaceDN/>
        <w:spacing w:after="160" w:line="259" w:lineRule="auto"/>
        <w:rPr>
          <w:b/>
          <w:bCs/>
          <w:kern w:val="32"/>
          <w:sz w:val="28"/>
          <w:szCs w:val="28"/>
          <w:lang w:val="uk-UA"/>
        </w:rPr>
      </w:pPr>
      <w:bookmarkStart w:id="1" w:name="_Toc15565"/>
      <w:r w:rsidRPr="00B779D9">
        <w:rPr>
          <w:sz w:val="28"/>
          <w:szCs w:val="28"/>
          <w:lang w:val="uk-UA"/>
        </w:rPr>
        <w:br w:type="page"/>
      </w:r>
    </w:p>
    <w:bookmarkEnd w:id="1"/>
    <w:p w:rsidR="00283DA3" w:rsidRPr="00B779D9" w:rsidRDefault="00283DA3" w:rsidP="00283DA3">
      <w:pPr>
        <w:ind w:firstLine="709"/>
        <w:jc w:val="center"/>
        <w:rPr>
          <w:b/>
          <w:sz w:val="28"/>
          <w:szCs w:val="28"/>
          <w:lang w:val="uk-UA"/>
        </w:rPr>
      </w:pPr>
      <w:r w:rsidRPr="00B779D9">
        <w:rPr>
          <w:b/>
          <w:sz w:val="28"/>
          <w:szCs w:val="28"/>
          <w:lang w:val="uk-UA"/>
        </w:rPr>
        <w:lastRenderedPageBreak/>
        <w:t>СПИСОК РЕКОМЕНДОВАНИХ ДЖЕРЕЛ</w:t>
      </w:r>
    </w:p>
    <w:p w:rsidR="00AD4283" w:rsidRPr="00AD4283" w:rsidRDefault="00AD4283" w:rsidP="00AD4283">
      <w:pPr>
        <w:jc w:val="center"/>
        <w:rPr>
          <w:b/>
          <w:sz w:val="28"/>
          <w:szCs w:val="28"/>
          <w:lang w:val="uk-UA"/>
        </w:rPr>
      </w:pPr>
      <w:bookmarkStart w:id="2" w:name="_GoBack"/>
    </w:p>
    <w:p w:rsidR="00AD4283" w:rsidRPr="00AD4283" w:rsidRDefault="00AD4283" w:rsidP="00AD4283">
      <w:pPr>
        <w:tabs>
          <w:tab w:val="left" w:pos="426"/>
        </w:tabs>
        <w:rPr>
          <w:rFonts w:eastAsia="Calibri"/>
          <w:sz w:val="28"/>
          <w:szCs w:val="28"/>
          <w:lang w:val="uk-UA"/>
        </w:rPr>
      </w:pP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11. Закон України «Про інформацію» від 02.10.1992. URL: </w:t>
      </w:r>
      <w:hyperlink r:id="rId5" w:history="1">
        <w:r w:rsidRPr="00AD4283">
          <w:rPr>
            <w:rFonts w:ascii="Times New Roman" w:hAnsi="Times New Roman"/>
            <w:bCs/>
            <w:sz w:val="28"/>
            <w:szCs w:val="28"/>
            <w:u w:val="single"/>
            <w:lang w:val="uk-UA"/>
          </w:rPr>
          <w:t>https://zakon.rada.gov.ua/laws/show/2657-12</w:t>
        </w:r>
      </w:hyperlink>
    </w:p>
    <w:p w:rsidR="00AD4283" w:rsidRPr="00AD4283" w:rsidRDefault="00AD4283" w:rsidP="00AD4283">
      <w:pPr>
        <w:pStyle w:val="af8"/>
        <w:tabs>
          <w:tab w:val="left" w:pos="426"/>
        </w:tabs>
        <w:ind w:left="0"/>
        <w:rPr>
          <w:rFonts w:ascii="Times New Roman" w:hAnsi="Times New Roman"/>
          <w:sz w:val="28"/>
          <w:szCs w:val="28"/>
          <w:lang w:val="uk-UA"/>
        </w:rPr>
      </w:pPr>
      <w:r w:rsidRPr="00AD4283">
        <w:rPr>
          <w:rFonts w:ascii="Times New Roman" w:hAnsi="Times New Roman"/>
          <w:sz w:val="28"/>
          <w:szCs w:val="28"/>
          <w:lang w:val="uk-UA"/>
        </w:rPr>
        <w:t xml:space="preserve">31.12.2023. URL: </w:t>
      </w:r>
      <w:hyperlink r:id="rId6" w:anchor="Text" w:history="1">
        <w:r w:rsidRPr="00AD4283">
          <w:rPr>
            <w:rStyle w:val="af0"/>
            <w:rFonts w:ascii="Times New Roman" w:hAnsi="Times New Roman"/>
            <w:color w:val="auto"/>
            <w:sz w:val="28"/>
            <w:szCs w:val="28"/>
            <w:lang w:val="uk-UA"/>
          </w:rPr>
          <w:t>https://zakon.rada.gov.ua/laws/show/393/96-%D0%B2%D1%80#Text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Віденська конвенція про дипломатичні зносини: Міжнародний документ від 18.04.1961 р. URL: </w:t>
      </w:r>
      <w:hyperlink r:id="rId7" w:history="1">
        <w:r w:rsidRPr="00AD4283">
          <w:rPr>
            <w:rStyle w:val="af0"/>
            <w:rFonts w:ascii="Times New Roman" w:eastAsia="SimSun" w:hAnsi="Times New Roman"/>
            <w:color w:val="auto"/>
            <w:sz w:val="28"/>
            <w:szCs w:val="28"/>
            <w:lang w:val="uk-UA" w:eastAsia="zh-CN" w:bidi="he-IL"/>
          </w:rPr>
          <w:t>http://zakon3.rada.gov.ua/laws/show/995_048</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Віденська конвенція про консульські зносини: Міжнародний документ від 24.04.1963 р. URL: </w:t>
      </w:r>
      <w:hyperlink r:id="rId8" w:history="1">
        <w:r w:rsidRPr="00AD4283">
          <w:rPr>
            <w:rStyle w:val="af0"/>
            <w:rFonts w:ascii="Times New Roman" w:eastAsia="SimSun" w:hAnsi="Times New Roman"/>
            <w:color w:val="auto"/>
            <w:sz w:val="28"/>
            <w:szCs w:val="28"/>
            <w:lang w:val="uk-UA" w:eastAsia="zh-CN" w:bidi="he-IL"/>
          </w:rPr>
          <w:t>http://zakon3.rada.gov.ua/laws/show/995_047</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29"/>
        <w:numPr>
          <w:ilvl w:val="0"/>
          <w:numId w:val="9"/>
        </w:numPr>
        <w:tabs>
          <w:tab w:val="left" w:pos="0"/>
          <w:tab w:val="left" w:pos="1134"/>
        </w:tabs>
        <w:ind w:left="0" w:firstLine="0"/>
        <w:contextualSpacing/>
        <w:jc w:val="both"/>
        <w:rPr>
          <w:sz w:val="28"/>
          <w:szCs w:val="28"/>
          <w:lang w:val="uk-UA"/>
        </w:rPr>
      </w:pPr>
      <w:proofErr w:type="spellStart"/>
      <w:r w:rsidRPr="00AD4283">
        <w:rPr>
          <w:sz w:val="28"/>
          <w:szCs w:val="28"/>
        </w:rPr>
        <w:t>Віденська</w:t>
      </w:r>
      <w:proofErr w:type="spellEnd"/>
      <w:r w:rsidRPr="00AD4283">
        <w:rPr>
          <w:sz w:val="28"/>
          <w:szCs w:val="28"/>
        </w:rPr>
        <w:t xml:space="preserve"> </w:t>
      </w:r>
      <w:proofErr w:type="spellStart"/>
      <w:r w:rsidRPr="00AD4283">
        <w:rPr>
          <w:sz w:val="28"/>
          <w:szCs w:val="28"/>
        </w:rPr>
        <w:t>конвенція</w:t>
      </w:r>
      <w:proofErr w:type="spellEnd"/>
      <w:r w:rsidRPr="00AD4283">
        <w:rPr>
          <w:sz w:val="28"/>
          <w:szCs w:val="28"/>
        </w:rPr>
        <w:t xml:space="preserve"> про право </w:t>
      </w:r>
      <w:proofErr w:type="spellStart"/>
      <w:r w:rsidRPr="00AD4283">
        <w:rPr>
          <w:sz w:val="28"/>
          <w:szCs w:val="28"/>
        </w:rPr>
        <w:t>міжнародних</w:t>
      </w:r>
      <w:proofErr w:type="spellEnd"/>
      <w:r w:rsidRPr="00AD4283">
        <w:rPr>
          <w:sz w:val="28"/>
          <w:szCs w:val="28"/>
        </w:rPr>
        <w:t xml:space="preserve"> </w:t>
      </w:r>
      <w:proofErr w:type="spellStart"/>
      <w:r w:rsidRPr="00AD4283">
        <w:rPr>
          <w:sz w:val="28"/>
          <w:szCs w:val="28"/>
        </w:rPr>
        <w:t>договорів</w:t>
      </w:r>
      <w:proofErr w:type="spellEnd"/>
      <w:r w:rsidRPr="00AD4283">
        <w:rPr>
          <w:sz w:val="28"/>
          <w:szCs w:val="28"/>
        </w:rPr>
        <w:t xml:space="preserve"> </w:t>
      </w:r>
      <w:r w:rsidRPr="00AD4283">
        <w:rPr>
          <w:sz w:val="28"/>
          <w:szCs w:val="28"/>
          <w:lang w:val="uk-UA"/>
        </w:rPr>
        <w:t xml:space="preserve">1969 року. </w:t>
      </w:r>
      <w:r w:rsidRPr="00AD4283">
        <w:rPr>
          <w:sz w:val="28"/>
          <w:szCs w:val="28"/>
          <w:lang w:val="uk-UA" w:eastAsia="x-none"/>
        </w:rPr>
        <w:t xml:space="preserve">URL: </w:t>
      </w:r>
      <w:hyperlink r:id="rId9" w:history="1">
        <w:r w:rsidRPr="00AD4283">
          <w:rPr>
            <w:rStyle w:val="af0"/>
            <w:color w:val="auto"/>
            <w:sz w:val="28"/>
            <w:szCs w:val="28"/>
            <w:lang w:val="uk-UA"/>
          </w:rPr>
          <w:t>https://zakon.rada.gov.ua/go/995_118?utm_source=chatgpt.com</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Віденська конвенція про право міжнародних договорів: Міжнародний документ від 23.05.1969 р. URL: </w:t>
      </w:r>
      <w:hyperlink r:id="rId10" w:history="1">
        <w:r w:rsidRPr="00AD4283">
          <w:rPr>
            <w:rStyle w:val="af0"/>
            <w:rFonts w:ascii="Times New Roman" w:eastAsia="SimSun" w:hAnsi="Times New Roman"/>
            <w:color w:val="auto"/>
            <w:sz w:val="28"/>
            <w:szCs w:val="28"/>
            <w:lang w:val="uk-UA" w:eastAsia="zh-CN" w:bidi="he-IL"/>
          </w:rPr>
          <w:t>http://zakon.rada.gov.ua/laws/show/995_118</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Декларація про принципи міжнародного права, що стосуються дружніх відносин та співробітництва між державами відповідно до Статуту Організації Об’єднаних Націй: Міжнародний документ від 24.10.1970 р. URL: </w:t>
      </w:r>
      <w:hyperlink r:id="rId11" w:history="1">
        <w:r w:rsidRPr="00AD4283">
          <w:rPr>
            <w:rStyle w:val="af0"/>
            <w:rFonts w:ascii="Times New Roman" w:eastAsia="SimSun" w:hAnsi="Times New Roman"/>
            <w:color w:val="auto"/>
            <w:sz w:val="28"/>
            <w:szCs w:val="28"/>
            <w:lang w:val="uk-UA" w:eastAsia="zh-CN" w:bidi="he-IL"/>
          </w:rPr>
          <w:t>http://zakon.rada.gov.ua/laws/show/995_569</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Європейська конвенція з прав людини (Конвенція про захист прав і основних свобод людини від 4 листопада 1950 року). Права людини і професійні стандарти для юристів в документах міжнародних організацій. Амстердам. Київ, 1996. С. 12-17.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"https://zakon.rada.gov.ua/laws/show/995_004"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https://zakon.rada.gov.ua/laws/show/995_004#Text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Європейська конвенція з прав людини від 4.11.1950 р. URL: </w:t>
      </w:r>
      <w:hyperlink r:id="rId12" w:anchor="Text" w:history="1">
        <w:r w:rsidRPr="00AD4283">
          <w:rPr>
            <w:rStyle w:val="af0"/>
            <w:rFonts w:ascii="Times New Roman" w:eastAsia="SimSun" w:hAnsi="Times New Roman"/>
            <w:color w:val="auto"/>
            <w:sz w:val="28"/>
            <w:szCs w:val="28"/>
            <w:lang w:val="uk-UA" w:eastAsia="zh-CN" w:bidi="he-IL"/>
          </w:rPr>
          <w:t>https://zakon.rada.gov.ua/laws/show/995_004#Text</w:t>
        </w:r>
      </w:hyperlink>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Європейська конвенція про захист прав людини і основоположних свобод від 04.11.1950. Урядовий кур’єр </w:t>
      </w:r>
      <w:proofErr w:type="spellStart"/>
      <w:r w:rsidRPr="00AD4283">
        <w:rPr>
          <w:rFonts w:ascii="Times New Roman" w:eastAsia="SimSun" w:hAnsi="Times New Roman"/>
          <w:bCs/>
          <w:sz w:val="28"/>
          <w:szCs w:val="28"/>
          <w:lang w:val="uk-UA" w:eastAsia="zh-CN" w:bidi="he-IL"/>
        </w:rPr>
        <w:t>вiд</w:t>
      </w:r>
      <w:proofErr w:type="spellEnd"/>
      <w:r w:rsidRPr="00AD4283">
        <w:rPr>
          <w:rFonts w:ascii="Times New Roman" w:eastAsia="SimSun" w:hAnsi="Times New Roman"/>
          <w:bCs/>
          <w:sz w:val="28"/>
          <w:szCs w:val="28"/>
          <w:lang w:val="uk-UA" w:eastAsia="zh-CN" w:bidi="he-IL"/>
        </w:rPr>
        <w:t xml:space="preserve"> 17.11.2010. № 215. </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Житловий</w:t>
      </w:r>
      <w:proofErr w:type="spellEnd"/>
      <w:r w:rsidRPr="00AD4283">
        <w:rPr>
          <w:rFonts w:ascii="Times New Roman" w:eastAsia="SimSun" w:hAnsi="Times New Roman"/>
          <w:bCs/>
          <w:sz w:val="28"/>
          <w:szCs w:val="28"/>
          <w:lang w:eastAsia="zh-CN" w:bidi="he-IL"/>
        </w:rPr>
        <w:t xml:space="preserve"> кодекс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30.06.1983 № 5464-X. URL: </w:t>
      </w:r>
      <w:hyperlink r:id="rId13" w:anchor="Text" w:history="1">
        <w:r w:rsidRPr="00AD4283">
          <w:rPr>
            <w:rStyle w:val="af0"/>
            <w:rFonts w:ascii="Times New Roman" w:eastAsia="SimSun" w:hAnsi="Times New Roman"/>
            <w:bCs/>
            <w:sz w:val="28"/>
            <w:szCs w:val="28"/>
            <w:lang w:eastAsia="zh-CN" w:bidi="he-IL"/>
          </w:rPr>
          <w:t>https://zakon.rada.gov.ua/laws/show/5464-10#Text</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Загальна декларація прав людини від 10 грудня 1948 року. Права людини. Міжнародні договори України, декларації, документи. К., 1992. С.18-24.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"https://zakon.rada.gov.ua/laws/show/995_015"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https://zakon.rada.gov.ua/laws/show/995_015#Text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Загальна декларація прав людини. Прийнята 10 грудня 1948 р. / М. </w:t>
      </w:r>
      <w:proofErr w:type="spellStart"/>
      <w:r w:rsidRPr="00AD4283">
        <w:rPr>
          <w:rFonts w:ascii="Times New Roman" w:eastAsia="SimSun" w:hAnsi="Times New Roman"/>
          <w:sz w:val="28"/>
          <w:szCs w:val="28"/>
          <w:lang w:val="uk-UA" w:eastAsia="zh-CN" w:bidi="he-IL"/>
        </w:rPr>
        <w:t>Дженіс</w:t>
      </w:r>
      <w:proofErr w:type="spellEnd"/>
      <w:r w:rsidRPr="00AD4283">
        <w:rPr>
          <w:rFonts w:ascii="Times New Roman" w:eastAsia="SimSun" w:hAnsi="Times New Roman"/>
          <w:sz w:val="28"/>
          <w:szCs w:val="28"/>
          <w:lang w:val="uk-UA" w:eastAsia="zh-CN" w:bidi="he-IL"/>
        </w:rPr>
        <w:t xml:space="preserve">, Р. Кей, Е. </w:t>
      </w:r>
      <w:proofErr w:type="spellStart"/>
      <w:r w:rsidRPr="00AD4283">
        <w:rPr>
          <w:rFonts w:ascii="Times New Roman" w:eastAsia="SimSun" w:hAnsi="Times New Roman"/>
          <w:sz w:val="28"/>
          <w:szCs w:val="28"/>
          <w:lang w:val="uk-UA" w:eastAsia="zh-CN" w:bidi="he-IL"/>
        </w:rPr>
        <w:t>Бредлі</w:t>
      </w:r>
      <w:proofErr w:type="spellEnd"/>
      <w:r w:rsidRPr="00AD4283">
        <w:rPr>
          <w:rFonts w:ascii="Times New Roman" w:eastAsia="SimSun" w:hAnsi="Times New Roman"/>
          <w:sz w:val="28"/>
          <w:szCs w:val="28"/>
          <w:lang w:val="uk-UA" w:eastAsia="zh-CN" w:bidi="he-IL"/>
        </w:rPr>
        <w:t xml:space="preserve">. Європейське право у галузі прав людини: джерела і практика застосування. Пер. з </w:t>
      </w:r>
      <w:proofErr w:type="spellStart"/>
      <w:r w:rsidRPr="00AD4283">
        <w:rPr>
          <w:rFonts w:ascii="Times New Roman" w:eastAsia="SimSun" w:hAnsi="Times New Roman"/>
          <w:sz w:val="28"/>
          <w:szCs w:val="28"/>
          <w:lang w:val="uk-UA" w:eastAsia="zh-CN" w:bidi="he-IL"/>
        </w:rPr>
        <w:t>англ</w:t>
      </w:r>
      <w:proofErr w:type="spellEnd"/>
      <w:r w:rsidRPr="00AD4283">
        <w:rPr>
          <w:rFonts w:ascii="Times New Roman" w:eastAsia="SimSun" w:hAnsi="Times New Roman"/>
          <w:sz w:val="28"/>
          <w:szCs w:val="28"/>
          <w:lang w:val="uk-UA" w:eastAsia="zh-CN" w:bidi="he-IL"/>
        </w:rPr>
        <w:t>. К.: “</w:t>
      </w:r>
      <w:proofErr w:type="spellStart"/>
      <w:r w:rsidRPr="00AD4283">
        <w:rPr>
          <w:rFonts w:ascii="Times New Roman" w:eastAsia="SimSun" w:hAnsi="Times New Roman"/>
          <w:sz w:val="28"/>
          <w:szCs w:val="28"/>
          <w:lang w:val="uk-UA" w:eastAsia="zh-CN" w:bidi="he-IL"/>
        </w:rPr>
        <w:t>АртЕк</w:t>
      </w:r>
      <w:proofErr w:type="spellEnd"/>
      <w:r w:rsidRPr="00AD4283">
        <w:rPr>
          <w:rFonts w:ascii="Times New Roman" w:eastAsia="SimSun" w:hAnsi="Times New Roman"/>
          <w:sz w:val="28"/>
          <w:szCs w:val="28"/>
          <w:lang w:val="uk-UA" w:eastAsia="zh-CN" w:bidi="he-IL"/>
        </w:rPr>
        <w:t xml:space="preserve">”, 1997. – 624 с.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Заключний акт Наради з Безпеки і Співробітництва в Європі: Міжнародний документ від http://zakon.rada.gov.ua/laws/show/994_055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Звід відомостей, що становлять державну таємницю: Наказ СБУ від 12 серп. 2005 р. № 440. URL: </w:t>
      </w:r>
      <w:hyperlink r:id="rId14" w:history="1">
        <w:r w:rsidRPr="00AD4283">
          <w:rPr>
            <w:rFonts w:ascii="Times New Roman" w:hAnsi="Times New Roman"/>
            <w:bCs/>
            <w:sz w:val="28"/>
            <w:szCs w:val="28"/>
            <w:u w:val="single"/>
            <w:lang w:val="uk-UA"/>
          </w:rPr>
          <w:t>https://zakon.rada.gov.ua/laws/show/z0902-05</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Кодекс адміністративного судочинства України від 06.07.2005 № 2747IV. URL: </w:t>
      </w:r>
      <w:hyperlink r:id="rId15" w:anchor="Text" w:history="1">
        <w:r w:rsidRPr="00AD4283">
          <w:rPr>
            <w:rStyle w:val="af0"/>
            <w:rFonts w:ascii="Times New Roman" w:eastAsia="SimSun" w:hAnsi="Times New Roman"/>
            <w:color w:val="auto"/>
            <w:sz w:val="28"/>
            <w:szCs w:val="28"/>
            <w:lang w:val="uk-UA" w:eastAsia="zh-CN" w:bidi="he-IL"/>
          </w:rPr>
          <w:t>https://zakon.rada.gov.ua/laws/show/2747-15#Text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t xml:space="preserve">Кодекс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з процедур </w:t>
      </w:r>
      <w:proofErr w:type="spellStart"/>
      <w:r w:rsidRPr="00AD4283">
        <w:rPr>
          <w:rFonts w:ascii="Times New Roman" w:eastAsia="SimSun" w:hAnsi="Times New Roman"/>
          <w:bCs/>
          <w:sz w:val="28"/>
          <w:szCs w:val="28"/>
          <w:lang w:eastAsia="zh-CN" w:bidi="he-IL"/>
        </w:rPr>
        <w:t>банкрутства</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18.10.2018 № 2597-VIII. URL: </w:t>
      </w:r>
      <w:hyperlink r:id="rId16" w:anchor="Text" w:history="1">
        <w:r w:rsidRPr="00AD4283">
          <w:rPr>
            <w:rStyle w:val="af0"/>
            <w:rFonts w:ascii="Times New Roman" w:eastAsia="SimSun" w:hAnsi="Times New Roman"/>
            <w:bCs/>
            <w:sz w:val="28"/>
            <w:szCs w:val="28"/>
            <w:lang w:eastAsia="zh-CN" w:bidi="he-IL"/>
          </w:rPr>
          <w:t>https://zakon.rada.gov.ua/laws/show/2597-19#Text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lastRenderedPageBreak/>
        <w:t xml:space="preserve">Кодекс України про адміністративні правопорушення від 07.12.1984 № 8073-X. URL: </w:t>
      </w:r>
      <w:hyperlink r:id="rId17" w:history="1">
        <w:r w:rsidRPr="00AD4283">
          <w:rPr>
            <w:rStyle w:val="af0"/>
            <w:rFonts w:ascii="Times New Roman" w:eastAsia="SimSun" w:hAnsi="Times New Roman"/>
            <w:color w:val="auto"/>
            <w:sz w:val="28"/>
            <w:szCs w:val="28"/>
            <w:lang w:val="uk-UA" w:eastAsia="zh-CN" w:bidi="he-IL"/>
          </w:rPr>
          <w:t>https://zakon.rada.gov.ua/laws/show/80731-10</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Кодекс цивільного захисту України від 02.10.2012 № 5403-VI. URL: </w:t>
      </w:r>
      <w:hyperlink r:id="rId18" w:history="1">
        <w:r w:rsidRPr="00AD4283">
          <w:rPr>
            <w:rStyle w:val="af0"/>
            <w:rFonts w:ascii="Times New Roman" w:eastAsia="SimSun" w:hAnsi="Times New Roman"/>
            <w:color w:val="auto"/>
            <w:sz w:val="28"/>
            <w:szCs w:val="28"/>
            <w:lang w:val="uk-UA" w:eastAsia="zh-CN" w:bidi="he-IL"/>
          </w:rPr>
          <w:t>https://zakon.rada.gov.ua/laws/show/5403-17</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Конвенція про захист прав людини і основоположних свобод: Рада Європи </w:t>
      </w:r>
      <w:proofErr w:type="spellStart"/>
      <w:r w:rsidRPr="00AD4283">
        <w:rPr>
          <w:sz w:val="28"/>
          <w:szCs w:val="28"/>
          <w:lang w:val="uk-UA"/>
        </w:rPr>
        <w:t>вiд</w:t>
      </w:r>
      <w:proofErr w:type="spellEnd"/>
      <w:r w:rsidRPr="00AD4283">
        <w:rPr>
          <w:sz w:val="28"/>
          <w:szCs w:val="28"/>
          <w:lang w:val="uk-UA"/>
        </w:rPr>
        <w:t xml:space="preserve"> 04.11.1950 р. URL: </w:t>
      </w:r>
      <w:hyperlink r:id="rId19" w:anchor="Text" w:history="1">
        <w:r w:rsidRPr="00AD4283">
          <w:rPr>
            <w:rStyle w:val="af0"/>
            <w:color w:val="auto"/>
            <w:sz w:val="28"/>
            <w:szCs w:val="28"/>
            <w:lang w:val="uk-UA"/>
          </w:rPr>
          <w:t>https://zakon.rada.gov.ua/laws/show/995_004#Text</w:t>
        </w:r>
      </w:hyperlink>
      <w:r w:rsidRPr="00AD4283">
        <w:rPr>
          <w:sz w:val="28"/>
          <w:szCs w:val="28"/>
          <w:lang w:val="uk-UA"/>
        </w:rPr>
        <w:t xml:space="preserve">  </w:t>
      </w:r>
    </w:p>
    <w:p w:rsidR="00AD4283" w:rsidRPr="00AD4283" w:rsidRDefault="00AD4283" w:rsidP="00AD4283">
      <w:pPr>
        <w:pStyle w:val="af8"/>
        <w:widowControl w:val="0"/>
        <w:numPr>
          <w:ilvl w:val="0"/>
          <w:numId w:val="9"/>
        </w:numPr>
        <w:tabs>
          <w:tab w:val="left" w:pos="284"/>
          <w:tab w:val="left" w:pos="1134"/>
        </w:tabs>
        <w:autoSpaceDE w:val="0"/>
        <w:autoSpaceDN w:val="0"/>
        <w:adjustRightInd w:val="0"/>
        <w:spacing w:after="0" w:line="240" w:lineRule="auto"/>
        <w:ind w:left="0" w:firstLine="0"/>
        <w:jc w:val="both"/>
        <w:rPr>
          <w:rStyle w:val="af0"/>
          <w:rFonts w:ascii="Times New Roman" w:hAnsi="Times New Roman"/>
          <w:color w:val="auto"/>
          <w:sz w:val="28"/>
          <w:szCs w:val="28"/>
          <w:lang w:val="uk-UA"/>
        </w:rPr>
      </w:pPr>
      <w:proofErr w:type="spellStart"/>
      <w:r w:rsidRPr="00AD4283">
        <w:rPr>
          <w:rFonts w:ascii="Times New Roman" w:hAnsi="Times New Roman"/>
          <w:sz w:val="28"/>
          <w:szCs w:val="28"/>
        </w:rPr>
        <w:t>Конвенція</w:t>
      </w:r>
      <w:proofErr w:type="spellEnd"/>
      <w:r w:rsidRPr="00AD4283">
        <w:rPr>
          <w:rFonts w:ascii="Times New Roman" w:hAnsi="Times New Roman"/>
          <w:sz w:val="28"/>
          <w:szCs w:val="28"/>
        </w:rPr>
        <w:t xml:space="preserve"> про </w:t>
      </w:r>
      <w:proofErr w:type="spellStart"/>
      <w:r w:rsidRPr="00AD4283">
        <w:rPr>
          <w:rFonts w:ascii="Times New Roman" w:hAnsi="Times New Roman"/>
          <w:sz w:val="28"/>
          <w:szCs w:val="28"/>
        </w:rPr>
        <w:t>міжнародну</w:t>
      </w:r>
      <w:proofErr w:type="spellEnd"/>
      <w:r w:rsidRPr="00AD4283">
        <w:rPr>
          <w:rFonts w:ascii="Times New Roman" w:hAnsi="Times New Roman"/>
          <w:sz w:val="28"/>
          <w:szCs w:val="28"/>
        </w:rPr>
        <w:t xml:space="preserve"> </w:t>
      </w:r>
      <w:proofErr w:type="spellStart"/>
      <w:r w:rsidRPr="00AD4283">
        <w:rPr>
          <w:rFonts w:ascii="Times New Roman" w:hAnsi="Times New Roman"/>
          <w:sz w:val="28"/>
          <w:szCs w:val="28"/>
        </w:rPr>
        <w:t>цивільну</w:t>
      </w:r>
      <w:proofErr w:type="spellEnd"/>
      <w:r w:rsidRPr="00AD4283">
        <w:rPr>
          <w:rFonts w:ascii="Times New Roman" w:hAnsi="Times New Roman"/>
          <w:sz w:val="28"/>
          <w:szCs w:val="28"/>
        </w:rPr>
        <w:t xml:space="preserve"> </w:t>
      </w:r>
      <w:proofErr w:type="spellStart"/>
      <w:r w:rsidRPr="00AD4283">
        <w:rPr>
          <w:rFonts w:ascii="Times New Roman" w:hAnsi="Times New Roman"/>
          <w:sz w:val="28"/>
          <w:szCs w:val="28"/>
        </w:rPr>
        <w:t>авіацію</w:t>
      </w:r>
      <w:proofErr w:type="spellEnd"/>
      <w:r w:rsidRPr="00AD4283">
        <w:rPr>
          <w:rFonts w:ascii="Times New Roman" w:hAnsi="Times New Roman"/>
          <w:sz w:val="28"/>
          <w:szCs w:val="28"/>
          <w:lang w:val="uk-UA"/>
        </w:rPr>
        <w:t xml:space="preserve"> 1944 року. URL:</w:t>
      </w:r>
      <w:r w:rsidRPr="00AD4283">
        <w:rPr>
          <w:rFonts w:ascii="Times New Roman" w:hAnsi="Times New Roman"/>
          <w:sz w:val="28"/>
          <w:szCs w:val="28"/>
          <w:lang w:val="en-US"/>
        </w:rPr>
        <w:t xml:space="preserve"> </w:t>
      </w:r>
      <w:hyperlink r:id="rId20" w:history="1">
        <w:r w:rsidRPr="00AD4283">
          <w:rPr>
            <w:rStyle w:val="af0"/>
            <w:rFonts w:ascii="Times New Roman" w:hAnsi="Times New Roman"/>
            <w:color w:val="auto"/>
            <w:sz w:val="28"/>
            <w:szCs w:val="28"/>
            <w:lang w:val="uk-UA"/>
          </w:rPr>
          <w:t>https://zakon.rada.gov.ua/go/995_038?utm_source=chatgpt.com</w:t>
        </w:r>
      </w:hyperlink>
    </w:p>
    <w:p w:rsidR="00AD4283" w:rsidRPr="00AD4283" w:rsidRDefault="00AD4283" w:rsidP="00AD4283">
      <w:pPr>
        <w:pStyle w:val="af8"/>
        <w:widowControl w:val="0"/>
        <w:numPr>
          <w:ilvl w:val="0"/>
          <w:numId w:val="9"/>
        </w:numPr>
        <w:tabs>
          <w:tab w:val="left" w:pos="284"/>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Конвенція про правонаступництво держав щодо договорів 1978 року. URL: </w:t>
      </w:r>
      <w:hyperlink r:id="rId21" w:anchor="Text" w:history="1">
        <w:r w:rsidRPr="00AD4283">
          <w:rPr>
            <w:rStyle w:val="af0"/>
            <w:rFonts w:ascii="Times New Roman" w:hAnsi="Times New Roman"/>
            <w:color w:val="auto"/>
            <w:sz w:val="28"/>
            <w:szCs w:val="28"/>
            <w:lang w:val="uk-UA"/>
          </w:rPr>
          <w:t>https://zakon.rada.gov.ua/laws/show/995_185#Text</w:t>
        </w:r>
      </w:hyperlink>
      <w:r w:rsidRPr="00AD4283">
        <w:rPr>
          <w:rFonts w:ascii="Times New Roman" w:hAnsi="Times New Roman"/>
          <w:bCs/>
          <w:sz w:val="28"/>
          <w:szCs w:val="28"/>
          <w:lang w:val="uk-UA" w:eastAsia="x-none"/>
        </w:rPr>
        <w:t> </w:t>
      </w:r>
      <w:r w:rsidRPr="00AD4283">
        <w:rPr>
          <w:rFonts w:ascii="Times New Roman" w:hAnsi="Times New Roman"/>
          <w:sz w:val="28"/>
          <w:szCs w:val="28"/>
          <w:lang w:val="uk-UA" w:eastAsia="x-none"/>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Конституція України  від 28.06.1996 № 254к/96-ВР  URL: </w:t>
      </w:r>
      <w:hyperlink r:id="rId22" w:history="1">
        <w:r w:rsidRPr="00AD4283">
          <w:rPr>
            <w:rStyle w:val="af0"/>
            <w:rFonts w:ascii="Times New Roman" w:eastAsia="SimSun" w:hAnsi="Times New Roman"/>
            <w:color w:val="auto"/>
            <w:sz w:val="28"/>
            <w:szCs w:val="28"/>
            <w:lang w:val="uk-UA" w:eastAsia="zh-CN" w:bidi="he-IL"/>
          </w:rPr>
          <w:t>https://zakon.rada.gov.ua/laws/show/254%D0%BA/96-%D0%B2%D1%80</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Конституція України : Закон України від 28 червня 1996 року. Відомості Верховної Ради України. 1996. № 30. Ст. 141.</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Конституція України від 28 червня 1996 року. URL: </w:t>
      </w:r>
      <w:hyperlink r:id="rId23" w:anchor="Text" w:history="1">
        <w:r w:rsidRPr="00AD4283">
          <w:rPr>
            <w:rStyle w:val="af0"/>
            <w:color w:val="auto"/>
            <w:sz w:val="28"/>
            <w:szCs w:val="28"/>
            <w:lang w:val="uk-UA"/>
          </w:rPr>
          <w:t>https://zakon.rada.gov.ua/laws/show/254%D0%BA/96-%D0%B2%D1%80#Text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Конституція України від 28.06.96 р. (із змінами та доповненнями). Відомості Верховної Ради України </w:t>
      </w:r>
      <w:proofErr w:type="spellStart"/>
      <w:r w:rsidRPr="00AD4283">
        <w:rPr>
          <w:rFonts w:ascii="Times New Roman" w:hAnsi="Times New Roman"/>
          <w:bCs/>
          <w:sz w:val="28"/>
          <w:szCs w:val="28"/>
          <w:lang w:val="uk-UA" w:eastAsia="uk-UA"/>
        </w:rPr>
        <w:t>вiд</w:t>
      </w:r>
      <w:proofErr w:type="spellEnd"/>
      <w:r w:rsidRPr="00AD4283">
        <w:rPr>
          <w:rFonts w:ascii="Times New Roman" w:hAnsi="Times New Roman"/>
          <w:bCs/>
          <w:sz w:val="28"/>
          <w:szCs w:val="28"/>
          <w:lang w:val="uk-UA" w:eastAsia="uk-UA"/>
        </w:rPr>
        <w:t xml:space="preserve"> 23.07.96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30, ст.141. </w:t>
      </w:r>
      <w:r w:rsidRPr="00AD4283">
        <w:rPr>
          <w:rFonts w:ascii="Times New Roman" w:hAnsi="Times New Roman"/>
          <w:sz w:val="28"/>
          <w:szCs w:val="28"/>
        </w:rPr>
        <w:fldChar w:fldCharType="begin"/>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HYPERLINK</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https</w:instrText>
      </w:r>
      <w:r w:rsidRPr="00AD4283">
        <w:rPr>
          <w:rFonts w:ascii="Times New Roman" w:hAnsi="Times New Roman"/>
          <w:sz w:val="28"/>
          <w:szCs w:val="28"/>
          <w:lang w:val="uk-UA"/>
        </w:rPr>
        <w:instrText>://</w:instrText>
      </w:r>
      <w:r w:rsidRPr="00AD4283">
        <w:rPr>
          <w:rFonts w:ascii="Times New Roman" w:hAnsi="Times New Roman"/>
          <w:sz w:val="28"/>
          <w:szCs w:val="28"/>
        </w:rPr>
        <w:instrText>zakon</w:instrText>
      </w:r>
      <w:r w:rsidRPr="00AD4283">
        <w:rPr>
          <w:rFonts w:ascii="Times New Roman" w:hAnsi="Times New Roman"/>
          <w:sz w:val="28"/>
          <w:szCs w:val="28"/>
          <w:lang w:val="uk-UA"/>
        </w:rPr>
        <w:instrText>.</w:instrText>
      </w:r>
      <w:r w:rsidRPr="00AD4283">
        <w:rPr>
          <w:rFonts w:ascii="Times New Roman" w:hAnsi="Times New Roman"/>
          <w:sz w:val="28"/>
          <w:szCs w:val="28"/>
        </w:rPr>
        <w:instrText>rada</w:instrText>
      </w:r>
      <w:r w:rsidRPr="00AD4283">
        <w:rPr>
          <w:rFonts w:ascii="Times New Roman" w:hAnsi="Times New Roman"/>
          <w:sz w:val="28"/>
          <w:szCs w:val="28"/>
          <w:lang w:val="uk-UA"/>
        </w:rPr>
        <w:instrText>.</w:instrText>
      </w:r>
      <w:r w:rsidRPr="00AD4283">
        <w:rPr>
          <w:rFonts w:ascii="Times New Roman" w:hAnsi="Times New Roman"/>
          <w:sz w:val="28"/>
          <w:szCs w:val="28"/>
        </w:rPr>
        <w:instrText>gov</w:instrText>
      </w:r>
      <w:r w:rsidRPr="00AD4283">
        <w:rPr>
          <w:rFonts w:ascii="Times New Roman" w:hAnsi="Times New Roman"/>
          <w:sz w:val="28"/>
          <w:szCs w:val="28"/>
          <w:lang w:val="uk-UA"/>
        </w:rPr>
        <w:instrText>.</w:instrText>
      </w:r>
      <w:r w:rsidRPr="00AD4283">
        <w:rPr>
          <w:rFonts w:ascii="Times New Roman" w:hAnsi="Times New Roman"/>
          <w:sz w:val="28"/>
          <w:szCs w:val="28"/>
        </w:rPr>
        <w:instrText>ua</w:instrText>
      </w:r>
      <w:r w:rsidRPr="00AD4283">
        <w:rPr>
          <w:rFonts w:ascii="Times New Roman" w:hAnsi="Times New Roman"/>
          <w:sz w:val="28"/>
          <w:szCs w:val="28"/>
          <w:lang w:val="uk-UA"/>
        </w:rPr>
        <w:instrText>/</w:instrText>
      </w:r>
      <w:r w:rsidRPr="00AD4283">
        <w:rPr>
          <w:rFonts w:ascii="Times New Roman" w:hAnsi="Times New Roman"/>
          <w:sz w:val="28"/>
          <w:szCs w:val="28"/>
        </w:rPr>
        <w:instrText>laws</w:instrText>
      </w:r>
      <w:r w:rsidRPr="00AD4283">
        <w:rPr>
          <w:rFonts w:ascii="Times New Roman" w:hAnsi="Times New Roman"/>
          <w:sz w:val="28"/>
          <w:szCs w:val="28"/>
          <w:lang w:val="uk-UA"/>
        </w:rPr>
        <w:instrText>/</w:instrText>
      </w:r>
      <w:r w:rsidRPr="00AD4283">
        <w:rPr>
          <w:rFonts w:ascii="Times New Roman" w:hAnsi="Times New Roman"/>
          <w:sz w:val="28"/>
          <w:szCs w:val="28"/>
        </w:rPr>
        <w:instrText>show</w:instrText>
      </w:r>
      <w:r w:rsidRPr="00AD4283">
        <w:rPr>
          <w:rFonts w:ascii="Times New Roman" w:hAnsi="Times New Roman"/>
          <w:sz w:val="28"/>
          <w:szCs w:val="28"/>
          <w:lang w:val="uk-UA"/>
        </w:rPr>
        <w:instrText>/254%</w:instrText>
      </w:r>
      <w:r w:rsidRPr="00AD4283">
        <w:rPr>
          <w:rFonts w:ascii="Times New Roman" w:hAnsi="Times New Roman"/>
          <w:sz w:val="28"/>
          <w:szCs w:val="28"/>
        </w:rPr>
        <w:instrText>D</w:instrText>
      </w:r>
      <w:r w:rsidRPr="00AD4283">
        <w:rPr>
          <w:rFonts w:ascii="Times New Roman" w:hAnsi="Times New Roman"/>
          <w:sz w:val="28"/>
          <w:szCs w:val="28"/>
          <w:lang w:val="uk-UA"/>
        </w:rPr>
        <w:instrText>0%</w:instrText>
      </w:r>
      <w:r w:rsidRPr="00AD4283">
        <w:rPr>
          <w:rFonts w:ascii="Times New Roman" w:hAnsi="Times New Roman"/>
          <w:sz w:val="28"/>
          <w:szCs w:val="28"/>
        </w:rPr>
        <w:instrText>BA</w:instrText>
      </w:r>
      <w:r w:rsidRPr="00AD4283">
        <w:rPr>
          <w:rFonts w:ascii="Times New Roman" w:hAnsi="Times New Roman"/>
          <w:sz w:val="28"/>
          <w:szCs w:val="28"/>
          <w:lang w:val="uk-UA"/>
        </w:rPr>
        <w:instrText>/96-%</w:instrText>
      </w:r>
      <w:r w:rsidRPr="00AD4283">
        <w:rPr>
          <w:rFonts w:ascii="Times New Roman" w:hAnsi="Times New Roman"/>
          <w:sz w:val="28"/>
          <w:szCs w:val="28"/>
        </w:rPr>
        <w:instrText>D</w:instrText>
      </w:r>
      <w:r w:rsidRPr="00AD4283">
        <w:rPr>
          <w:rFonts w:ascii="Times New Roman" w:hAnsi="Times New Roman"/>
          <w:sz w:val="28"/>
          <w:szCs w:val="28"/>
          <w:lang w:val="uk-UA"/>
        </w:rPr>
        <w:instrText>0%</w:instrText>
      </w:r>
      <w:r w:rsidRPr="00AD4283">
        <w:rPr>
          <w:rFonts w:ascii="Times New Roman" w:hAnsi="Times New Roman"/>
          <w:sz w:val="28"/>
          <w:szCs w:val="28"/>
        </w:rPr>
        <w:instrText>B</w:instrText>
      </w:r>
      <w:r w:rsidRPr="00AD4283">
        <w:rPr>
          <w:rFonts w:ascii="Times New Roman" w:hAnsi="Times New Roman"/>
          <w:sz w:val="28"/>
          <w:szCs w:val="28"/>
          <w:lang w:val="uk-UA"/>
        </w:rPr>
        <w:instrText>2%</w:instrText>
      </w:r>
      <w:r w:rsidRPr="00AD4283">
        <w:rPr>
          <w:rFonts w:ascii="Times New Roman" w:hAnsi="Times New Roman"/>
          <w:sz w:val="28"/>
          <w:szCs w:val="28"/>
        </w:rPr>
        <w:instrText>D</w:instrText>
      </w:r>
      <w:r w:rsidRPr="00AD4283">
        <w:rPr>
          <w:rFonts w:ascii="Times New Roman" w:hAnsi="Times New Roman"/>
          <w:sz w:val="28"/>
          <w:szCs w:val="28"/>
          <w:lang w:val="uk-UA"/>
        </w:rPr>
        <w:instrText>1%80" \</w:instrText>
      </w:r>
      <w:r w:rsidRPr="00AD4283">
        <w:rPr>
          <w:rFonts w:ascii="Times New Roman" w:hAnsi="Times New Roman"/>
          <w:sz w:val="28"/>
          <w:szCs w:val="28"/>
        </w:rPr>
        <w:instrText>l</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Text</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https://zakon.rada.gov.ua/laws/show/254%D0%BA/96-%D0%B2%D1%80#Text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Конституція України. Прийнята на п’ятій сесії Верховної Ради України 28 червня 1996 р. // Відомості Верховної Ради України.  1996. № 30. Ст. 141.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Конституція України: Основний Закон від 28.06.1996 року № 254-к/96-ВР; редакція 01.01.2020. URL: </w:t>
      </w:r>
      <w:hyperlink r:id="rId24" w:anchor="top" w:history="1">
        <w:r w:rsidRPr="00AD4283">
          <w:rPr>
            <w:rStyle w:val="af0"/>
            <w:rFonts w:ascii="Times New Roman" w:hAnsi="Times New Roman"/>
            <w:color w:val="auto"/>
            <w:sz w:val="28"/>
            <w:szCs w:val="28"/>
            <w:lang w:val="uk-UA"/>
          </w:rPr>
          <w:t>https://zakon.rada.gov.ua/laws/show/254%D0%BA/96-%D0%B2%D1%80#top</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Кримінальний кодекс України від 5 квітня 2001 року. Відомості Верховної Ради України. 2001. № 25. Ст. 131.</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Кримінальний кодекс України: Закон України від 05.04.2001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2341-III. URL: </w:t>
      </w:r>
      <w:hyperlink r:id="rId25" w:anchor="Text" w:history="1">
        <w:r w:rsidRPr="00AD4283">
          <w:rPr>
            <w:rStyle w:val="af0"/>
            <w:rFonts w:ascii="Times New Roman" w:hAnsi="Times New Roman"/>
            <w:bCs/>
            <w:color w:val="auto"/>
            <w:sz w:val="28"/>
            <w:szCs w:val="28"/>
            <w:lang w:val="uk-UA" w:eastAsia="uk-UA"/>
          </w:rPr>
          <w:t>https://zakon.rada.gov.ua/laws/show/2341-14#Text</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Кримінальний процесуальний кодекс України від 13.04.2012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4651-VI. Голос України від 19.05.2012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90-91.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"https://zakon.rada.gov.ua/laws/show/4651-17"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https://zakon.rada.gov.ua/laws/show/4651-17#Text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Митний кодекс України від 13.03.2012 № 4495-VI. URL: </w:t>
      </w:r>
      <w:hyperlink r:id="rId26" w:anchor="Text" w:history="1">
        <w:r w:rsidRPr="00AD4283">
          <w:rPr>
            <w:rStyle w:val="af0"/>
            <w:rFonts w:ascii="Times New Roman" w:eastAsia="SimSun" w:hAnsi="Times New Roman"/>
            <w:color w:val="auto"/>
            <w:sz w:val="28"/>
            <w:szCs w:val="28"/>
            <w:lang w:val="uk-UA" w:eastAsia="zh-CN" w:bidi="he-IL"/>
          </w:rPr>
          <w:t>https://zakon.rada.gov.ua/laws/show/4495-17#Text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Міжнародний пакт про громадянські i політичні права від 16 грудня 1966 року. Права людини. Міжнародні договори України, декларації, документи. К., 1992. С. 36-62.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"https://zakon.rada.gov.ua/laws/show/995_043"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https://zakon.rada.gov.ua/laws/show/995_043#Text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proofErr w:type="spellStart"/>
      <w:r w:rsidRPr="00AD4283">
        <w:rPr>
          <w:rFonts w:ascii="Times New Roman" w:eastAsia="SimSun" w:hAnsi="Times New Roman"/>
          <w:bCs/>
          <w:sz w:val="28"/>
          <w:szCs w:val="28"/>
          <w:lang w:eastAsia="zh-CN" w:bidi="he-IL"/>
        </w:rPr>
        <w:t>Основи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законодавства</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про </w:t>
      </w:r>
      <w:proofErr w:type="spellStart"/>
      <w:r w:rsidRPr="00AD4283">
        <w:rPr>
          <w:rFonts w:ascii="Times New Roman" w:eastAsia="SimSun" w:hAnsi="Times New Roman"/>
          <w:bCs/>
          <w:sz w:val="28"/>
          <w:szCs w:val="28"/>
          <w:lang w:eastAsia="zh-CN" w:bidi="he-IL"/>
        </w:rPr>
        <w:t>охорону</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здоров'я</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19.12.1992 № 2801-XII. URL: </w:t>
      </w:r>
      <w:hyperlink r:id="rId27" w:anchor="Text" w:history="1">
        <w:r w:rsidRPr="00AD4283">
          <w:rPr>
            <w:rStyle w:val="af0"/>
            <w:rFonts w:ascii="Times New Roman" w:eastAsia="SimSun" w:hAnsi="Times New Roman"/>
            <w:bCs/>
            <w:sz w:val="28"/>
            <w:szCs w:val="28"/>
            <w:lang w:eastAsia="zh-CN" w:bidi="he-IL"/>
          </w:rPr>
          <w:t>https://zakon.rada.gov.ua/laws/show/2801-12#Text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Перелік видів робіт підвищеної небезпеки : Додаток 2 до Постанови КМУ № 1107 в редакції від 3 березня 2020 р. № 207. URL: </w:t>
      </w:r>
      <w:hyperlink r:id="rId28" w:anchor="Text" w:history="1">
        <w:r w:rsidRPr="00AD4283">
          <w:rPr>
            <w:rFonts w:ascii="Times New Roman" w:hAnsi="Times New Roman"/>
            <w:bCs/>
            <w:sz w:val="28"/>
            <w:szCs w:val="28"/>
            <w:u w:val="single"/>
            <w:lang w:val="uk-UA"/>
          </w:rPr>
          <w:t>https://zakon.rada.gov.ua/laws/show/77-2021-%D0%BF#Text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Положення про порядок здійснення помилування : Указ Президента України від 21 квітня 2015 року № 223/2015. Офіційний вісник України. 2015. № 33. Ст. 960.</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lastRenderedPageBreak/>
        <w:t xml:space="preserve">Постанова Кабінету Міністрів «Про Правила дорожнього руху» від 10.10.2001 р. №1306 URL: </w:t>
      </w:r>
      <w:hyperlink r:id="rId29" w:anchor="Text" w:history="1">
        <w:r w:rsidRPr="00AD4283">
          <w:rPr>
            <w:rFonts w:ascii="Times New Roman" w:hAnsi="Times New Roman"/>
            <w:bCs/>
            <w:sz w:val="28"/>
            <w:szCs w:val="28"/>
            <w:u w:val="single"/>
            <w:lang w:val="uk-UA"/>
          </w:rPr>
          <w:t>https://zakon.rada.gov.ua/laws/show/1306-2001-%D0%BF#Text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Кабінету Міністрів від 6 травня 2000 р. № 770 (із змінами) «Про затвердження переліку наркотичних засобів, психотропних речовин, їх аналогів або прекурсорів». URL: </w:t>
      </w:r>
      <w:hyperlink r:id="rId30" w:anchor="Text" w:history="1">
        <w:r w:rsidRPr="00AD4283">
          <w:rPr>
            <w:rFonts w:ascii="Times New Roman" w:hAnsi="Times New Roman"/>
            <w:bCs/>
            <w:sz w:val="28"/>
            <w:szCs w:val="28"/>
            <w:u w:val="single"/>
            <w:lang w:val="uk-UA"/>
          </w:rPr>
          <w:t>https://zakon.rada.gov.ua/laws/show/60/95-%D0%B2%D1%80#Text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10 від 06.11.2009 р. Про судову практику у справах про злочини проти власності. URL: </w:t>
      </w:r>
      <w:hyperlink r:id="rId31" w:anchor="Text" w:history="1">
        <w:r w:rsidRPr="00AD4283">
          <w:rPr>
            <w:rFonts w:ascii="Times New Roman" w:hAnsi="Times New Roman"/>
            <w:bCs/>
            <w:sz w:val="28"/>
            <w:szCs w:val="28"/>
            <w:u w:val="single"/>
            <w:lang w:val="uk-UA"/>
          </w:rPr>
          <w:t>https://zakon.rada.gov.ua/laws/show/v0010700-09#Text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10 від 18.06.1999 р. «Про застосування судами законодавства, що передбачає відповідальність за посягання на життя, здоров’я, гідність та власність суддів і працівників правоохоронних органів». URL: </w:t>
      </w:r>
      <w:hyperlink r:id="rId32" w:anchor="Text" w:history="1">
        <w:r w:rsidRPr="00AD4283">
          <w:rPr>
            <w:rFonts w:ascii="Times New Roman" w:hAnsi="Times New Roman"/>
            <w:bCs/>
            <w:sz w:val="28"/>
            <w:szCs w:val="28"/>
            <w:u w:val="single"/>
            <w:lang w:val="uk-UA"/>
          </w:rPr>
          <w:t>https://zakon.rada.gov.ua/laws/show/v0010700-99#Text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10 від 22.12.2006 р. Про судову практику у справах про хуліганство. URL: </w:t>
      </w:r>
      <w:hyperlink r:id="rId33" w:anchor="Text" w:history="1">
        <w:r w:rsidRPr="00AD4283">
          <w:rPr>
            <w:rFonts w:ascii="Times New Roman" w:hAnsi="Times New Roman"/>
            <w:bCs/>
            <w:sz w:val="28"/>
            <w:szCs w:val="28"/>
            <w:u w:val="single"/>
            <w:lang w:val="uk-UA"/>
          </w:rPr>
          <w:t>https://zakon.rada.gov.ua/laws/show/va010700-06#Text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13 від 23 грудня 2005 р. Про практику розгляду судами кримінальних справ про злочини, вчинені стійкими злочинними об'єднаннями. Постанова Пленуму Верховного Суду України. URL: </w:t>
      </w:r>
      <w:hyperlink r:id="rId34" w:anchor="Text" w:history="1">
        <w:r w:rsidRPr="00AD4283">
          <w:rPr>
            <w:rFonts w:ascii="Times New Roman" w:hAnsi="Times New Roman"/>
            <w:bCs/>
            <w:sz w:val="28"/>
            <w:szCs w:val="28"/>
            <w:u w:val="single"/>
            <w:lang w:val="uk-UA"/>
          </w:rPr>
          <w:t>https://zakon.rada.gov.ua/laws/show/v0013700-05#Text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14 від 23.12.2005 р. Про практику застосування судами України законодавства у справах про деякі злочини проти безпеки дорожнього руху та експлуатації транспорту, а також про адміністративні правопорушення на транспорті. URL: </w:t>
      </w:r>
      <w:hyperlink r:id="rId35" w:anchor="Text" w:history="1">
        <w:r w:rsidRPr="00AD4283">
          <w:rPr>
            <w:rFonts w:ascii="Times New Roman" w:hAnsi="Times New Roman"/>
            <w:bCs/>
            <w:sz w:val="28"/>
            <w:szCs w:val="28"/>
            <w:u w:val="single"/>
            <w:lang w:val="uk-UA"/>
          </w:rPr>
          <w:t>https://zakon.rada.gov.ua/laws/show/v0014700-05#Text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15 від 08.10.2004 р. Про деякі питання застосування законодавства про відповідальність за ухилення від сплати податків, зборів, інших обов'язкових платежів. URL: </w:t>
      </w:r>
      <w:hyperlink r:id="rId36" w:anchor="Text" w:history="1">
        <w:r w:rsidRPr="00AD4283">
          <w:rPr>
            <w:rFonts w:ascii="Times New Roman" w:hAnsi="Times New Roman"/>
            <w:bCs/>
            <w:sz w:val="28"/>
            <w:szCs w:val="28"/>
            <w:u w:val="single"/>
            <w:lang w:val="uk-UA"/>
          </w:rPr>
          <w:t>https://zakon.rada.gov.ua/laws/show/v0015700-04#Text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15 від 26.12.2003 р. Про судову практику у справах про перевищення влади або службових повноважень. URL: </w:t>
      </w:r>
      <w:hyperlink r:id="rId37" w:anchor="Text" w:history="1">
        <w:r w:rsidRPr="00AD4283">
          <w:rPr>
            <w:rFonts w:ascii="Times New Roman" w:hAnsi="Times New Roman"/>
            <w:bCs/>
            <w:sz w:val="28"/>
            <w:szCs w:val="28"/>
            <w:u w:val="single"/>
            <w:lang w:val="uk-UA"/>
          </w:rPr>
          <w:t>https://zakon.rada.gov.ua/laws/show/v0015700-03#Text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17 від 10 грудня 2004 р. Про судову практику у справах про злочини та інші правопорушення проти довкілля. URL: </w:t>
      </w:r>
      <w:hyperlink r:id="rId38" w:anchor="Text" w:history="1">
        <w:r w:rsidRPr="00AD4283">
          <w:rPr>
            <w:rFonts w:ascii="Times New Roman" w:hAnsi="Times New Roman"/>
            <w:bCs/>
            <w:sz w:val="28"/>
            <w:szCs w:val="28"/>
            <w:u w:val="single"/>
            <w:lang w:val="uk-UA"/>
          </w:rPr>
          <w:t>https://zakon.rada.gov.ua/laws/show/v0017700-04#Text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2 від 07.02.2003 р. Про судову практику в справах про злочини проти життя та здоров'я особи. URL: </w:t>
      </w:r>
      <w:hyperlink r:id="rId39" w:anchor="Text" w:history="1">
        <w:r w:rsidRPr="00AD4283">
          <w:rPr>
            <w:rFonts w:ascii="Times New Roman" w:hAnsi="Times New Roman"/>
            <w:bCs/>
            <w:sz w:val="28"/>
            <w:szCs w:val="28"/>
            <w:u w:val="single"/>
            <w:lang w:val="uk-UA"/>
          </w:rPr>
          <w:t>https://zakon.rada.gov.ua/laws/show/v0002700-03#Text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2 від 27 лютого 2004 р. Про застосування судами законодавства про відповідальність за втягнення неповнолітніх у злочинну чи іншу антигромадську діяльність: Постанова Пленуму Верховного Суду України. URL: </w:t>
      </w:r>
      <w:hyperlink r:id="rId40" w:history="1">
        <w:r w:rsidRPr="00AD4283">
          <w:rPr>
            <w:rFonts w:ascii="Times New Roman" w:hAnsi="Times New Roman"/>
            <w:bCs/>
            <w:sz w:val="28"/>
            <w:szCs w:val="28"/>
            <w:u w:val="single"/>
            <w:lang w:val="uk-UA"/>
          </w:rPr>
          <w:t>https://zakon.rada.gov.ua/laws/show/v0002700-04</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lastRenderedPageBreak/>
        <w:t xml:space="preserve">Постанова Пленуму Верховного Суду України № 3 від 25.04.2003 р. Про практику застосування судами законодавства про відповідальність за окремі злочини у сфері господарської діяльності. URL: </w:t>
      </w:r>
      <w:hyperlink r:id="rId41" w:anchor="Text" w:history="1">
        <w:r w:rsidRPr="00AD4283">
          <w:rPr>
            <w:rFonts w:ascii="Times New Roman" w:hAnsi="Times New Roman"/>
            <w:bCs/>
            <w:sz w:val="28"/>
            <w:szCs w:val="28"/>
            <w:u w:val="single"/>
            <w:lang w:val="uk-UA"/>
          </w:rPr>
          <w:t>https://zakon.rada.gov.ua/laws/show/va003700-03#Text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3 від 26.04.2002 р. Про судову практику в справах про викрадення та інше незаконне поводження зі зброєю, бойовими припасами, вибуховими речовинами, вибуховими пристроями чи радіоактивними матеріалами. URL: </w:t>
      </w:r>
      <w:hyperlink r:id="rId42" w:anchor="Text" w:history="1">
        <w:r w:rsidRPr="00AD4283">
          <w:rPr>
            <w:rFonts w:ascii="Times New Roman" w:hAnsi="Times New Roman"/>
            <w:bCs/>
            <w:sz w:val="28"/>
            <w:szCs w:val="28"/>
            <w:u w:val="single"/>
            <w:lang w:val="uk-UA"/>
          </w:rPr>
          <w:t>https://zakon.rada.gov.ua/laws/show/v0003700-02#Text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4 від 26.04.2002 р. Про судову практику в справах про злочини у сфері обігу наркотичних засобів, психотропних речовин, їх аналогів або прекурсорів URL: </w:t>
      </w:r>
      <w:hyperlink r:id="rId43" w:anchor="Text" w:history="1">
        <w:r w:rsidRPr="00AD4283">
          <w:rPr>
            <w:rFonts w:ascii="Times New Roman" w:hAnsi="Times New Roman"/>
            <w:bCs/>
            <w:sz w:val="28"/>
            <w:szCs w:val="28"/>
            <w:u w:val="single"/>
            <w:lang w:val="uk-UA"/>
          </w:rPr>
          <w:t>https://zakon.rada.gov.ua/laws/show/v0004700-02#Text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5 від 15 квітня 2005 р. Про практику застосування судами законодавства про кримінальну відповідальність за легалізацію (відмивання) до ходів, одержаних злочинним шляхом. URL: </w:t>
      </w:r>
      <w:hyperlink r:id="rId44" w:anchor="Text" w:history="1">
        <w:r w:rsidRPr="00AD4283">
          <w:rPr>
            <w:rFonts w:ascii="Times New Roman" w:hAnsi="Times New Roman"/>
            <w:bCs/>
            <w:sz w:val="28"/>
            <w:szCs w:val="28"/>
            <w:u w:val="single"/>
            <w:lang w:val="uk-UA"/>
          </w:rPr>
          <w:t>https://zakon.rada.gov.ua/laws/show/v0005700-05#Text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5 від 26.04.2002 р. Про судову практику у справах про хабарництво. URL: </w:t>
      </w:r>
      <w:hyperlink r:id="rId45" w:anchor="Text" w:history="1">
        <w:r w:rsidRPr="00AD4283">
          <w:rPr>
            <w:rFonts w:ascii="Times New Roman" w:hAnsi="Times New Roman"/>
            <w:bCs/>
            <w:sz w:val="28"/>
            <w:szCs w:val="28"/>
            <w:u w:val="single"/>
            <w:lang w:val="uk-UA"/>
          </w:rPr>
          <w:t>https://zakon.rada.gov.ua/laws/show/v0005700-02#Text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5 від 30.05.2008 р. Про судову практику у справах про злочини проти статевої свободи та статевої недоторканості особи. URL: </w:t>
      </w:r>
      <w:hyperlink r:id="rId46" w:anchor="Text" w:history="1">
        <w:r w:rsidRPr="00AD4283">
          <w:rPr>
            <w:rFonts w:ascii="Times New Roman" w:hAnsi="Times New Roman"/>
            <w:bCs/>
            <w:sz w:val="28"/>
            <w:szCs w:val="28"/>
            <w:u w:val="single"/>
            <w:lang w:val="uk-UA"/>
          </w:rPr>
          <w:t>https://zakon.rada.gov.ua/laws/show/v0005700-08#Text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6 від 12.04.1996 р. Про практику розгляду судами кримінальних справ про виготовлення або збут підроблених грошей чи цінних паперів. URL: </w:t>
      </w:r>
      <w:hyperlink r:id="rId47" w:anchor="Text" w:history="1">
        <w:r w:rsidRPr="00AD4283">
          <w:rPr>
            <w:rFonts w:ascii="Times New Roman" w:hAnsi="Times New Roman"/>
            <w:bCs/>
            <w:sz w:val="28"/>
            <w:szCs w:val="28"/>
            <w:u w:val="single"/>
            <w:lang w:val="uk-UA"/>
          </w:rPr>
          <w:t>https://zakon.rada.gov.ua/laws/show/v0006700-96#Text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7 від 12.06.2009 р. Про практику застосування судами України законодавства у справах про злочини проти безпеки виробництва. URL: </w:t>
      </w:r>
      <w:hyperlink r:id="rId48" w:anchor="Text" w:history="1">
        <w:r w:rsidRPr="00AD4283">
          <w:rPr>
            <w:rFonts w:ascii="Times New Roman" w:hAnsi="Times New Roman"/>
            <w:bCs/>
            <w:sz w:val="28"/>
            <w:szCs w:val="28"/>
            <w:u w:val="single"/>
            <w:lang w:val="uk-UA"/>
          </w:rPr>
          <w:t>https://zakon.rada.gov.ua/laws/show/va007700-09#Text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Постанова Пленуму Верховного Суду України № 8 від 03.06.2005 р. Про судову практику у справах про контрабанду та порушення митних правил. URL: </w:t>
      </w:r>
      <w:hyperlink r:id="rId49" w:anchor="Text" w:history="1">
        <w:r w:rsidRPr="00AD4283">
          <w:rPr>
            <w:rFonts w:ascii="Times New Roman" w:hAnsi="Times New Roman"/>
            <w:bCs/>
            <w:sz w:val="28"/>
            <w:szCs w:val="28"/>
            <w:u w:val="single"/>
            <w:lang w:val="uk-UA"/>
          </w:rPr>
          <w:t>https://zakon.rada.gov.ua/laws/show/v0008700-05#Text</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забезпечення  прав  і  свобод  громадян  та  правовий  режим  на тимчасово окупованій території України: Закон України від 15 квітня 2014 р. № 1207-VII. URL: </w:t>
      </w:r>
      <w:hyperlink r:id="rId50" w:anchor="Text" w:history="1">
        <w:r w:rsidRPr="00AD4283">
          <w:rPr>
            <w:rStyle w:val="af0"/>
            <w:color w:val="auto"/>
            <w:sz w:val="28"/>
            <w:szCs w:val="28"/>
            <w:lang w:val="uk-UA"/>
          </w:rPr>
          <w:t>https://zakon.rada.gov.ua/laws/show/1207-18#Text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адвокатуру та адвокатську діяльність : Закон України від 05.07.2012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5076-VI. URL: </w:t>
      </w:r>
      <w:hyperlink r:id="rId51" w:history="1">
        <w:r w:rsidRPr="00AD4283">
          <w:rPr>
            <w:rStyle w:val="af0"/>
            <w:rFonts w:ascii="Times New Roman" w:hAnsi="Times New Roman"/>
            <w:bCs/>
            <w:color w:val="auto"/>
            <w:sz w:val="28"/>
            <w:szCs w:val="28"/>
            <w:lang w:val="uk-UA" w:eastAsia="uk-UA"/>
          </w:rPr>
          <w:t>http://zakon1.rada.gov.ua/laws/show/5076-17</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адвокатуру та адвокатську діяльність:  Закон  України  від 5 липня 2012 р. № 5076-VI. URL:  </w:t>
      </w:r>
      <w:hyperlink r:id="rId52" w:anchor="Text" w:history="1">
        <w:r w:rsidRPr="00AD4283">
          <w:rPr>
            <w:rStyle w:val="af0"/>
            <w:color w:val="auto"/>
            <w:sz w:val="28"/>
            <w:szCs w:val="28"/>
            <w:lang w:val="uk-UA"/>
          </w:rPr>
          <w:t>https://zakon.rada.gov.ua/laws/show/157-19#Text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адміністративні послуги: Закон України від 06.09.2012 № 5203-VI. URL: </w:t>
      </w:r>
      <w:hyperlink r:id="rId53" w:anchor="Text" w:history="1">
        <w:r w:rsidRPr="00AD4283">
          <w:rPr>
            <w:rStyle w:val="af0"/>
            <w:rFonts w:ascii="Times New Roman" w:eastAsia="SimSun" w:hAnsi="Times New Roman"/>
            <w:color w:val="auto"/>
            <w:sz w:val="28"/>
            <w:szCs w:val="28"/>
            <w:lang w:val="uk-UA" w:eastAsia="zh-CN" w:bidi="he-IL"/>
          </w:rPr>
          <w:t>https://zakon.rada.gov.ua/laws/show/5203-17#Text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lastRenderedPageBreak/>
        <w:t xml:space="preserve">Про адміністративну процедуру: Закон України від 17.02.2022  № 2073IX. Офіційний вісник України. 2022. № 49. Ст. 2675. URL:  </w:t>
      </w:r>
      <w:hyperlink r:id="rId54" w:history="1">
        <w:r w:rsidRPr="00AD4283">
          <w:rPr>
            <w:rStyle w:val="af0"/>
            <w:rFonts w:ascii="Times New Roman" w:eastAsia="SimSun" w:hAnsi="Times New Roman"/>
            <w:color w:val="auto"/>
            <w:sz w:val="28"/>
            <w:szCs w:val="28"/>
            <w:lang w:val="uk-UA" w:eastAsia="zh-CN" w:bidi="he-IL"/>
          </w:rPr>
          <w:t>https://zakon.rada.gov.ua/go/2073-20</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безоплатну правову допомогу: Закон України від 02 червня 2011 року. Відомості Верховної Ради України. 2011.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51. Ст. 577.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"https://zakon.rada.gov.ua/laws/show/3460-17"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https://zakon.rada.gov.ua/laws/show/3460-17#Text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hAnsi="Times New Roman"/>
          <w:bCs/>
          <w:sz w:val="28"/>
          <w:szCs w:val="28"/>
          <w:shd w:val="clear" w:color="auto" w:fill="FFFFFF"/>
          <w:lang w:val="uk-UA"/>
        </w:rPr>
        <w:t xml:space="preserve">Про біженців та осіб, які потребують додаткового або тимчасового захисту: </w:t>
      </w:r>
      <w:r w:rsidRPr="00AD4283">
        <w:rPr>
          <w:rFonts w:ascii="Times New Roman" w:eastAsia="SimSun" w:hAnsi="Times New Roman"/>
          <w:sz w:val="28"/>
          <w:szCs w:val="28"/>
          <w:lang w:val="uk-UA" w:eastAsia="zh-CN" w:bidi="he-IL"/>
        </w:rPr>
        <w:t xml:space="preserve">Закон України від </w:t>
      </w:r>
      <w:r w:rsidRPr="00AD4283">
        <w:rPr>
          <w:rFonts w:ascii="Times New Roman" w:hAnsi="Times New Roman"/>
          <w:sz w:val="28"/>
          <w:szCs w:val="28"/>
          <w:shd w:val="clear" w:color="auto" w:fill="FFFFFF"/>
          <w:lang w:val="uk-UA"/>
        </w:rPr>
        <w:t>08.07.2011</w:t>
      </w:r>
      <w:r w:rsidRPr="00AD4283">
        <w:rPr>
          <w:rFonts w:ascii="Times New Roman" w:eastAsia="SimSun" w:hAnsi="Times New Roman"/>
          <w:sz w:val="28"/>
          <w:szCs w:val="28"/>
          <w:lang w:val="uk-UA" w:eastAsia="zh-CN" w:bidi="he-IL"/>
        </w:rPr>
        <w:t xml:space="preserve"> </w:t>
      </w:r>
      <w:r w:rsidRPr="00AD4283">
        <w:rPr>
          <w:rFonts w:ascii="Times New Roman" w:hAnsi="Times New Roman"/>
          <w:sz w:val="28"/>
          <w:szCs w:val="28"/>
          <w:shd w:val="clear" w:color="auto" w:fill="FFFFFF"/>
          <w:lang w:val="uk-UA"/>
        </w:rPr>
        <w:t>№ </w:t>
      </w:r>
      <w:r w:rsidRPr="00AD4283">
        <w:rPr>
          <w:rStyle w:val="af7"/>
          <w:rFonts w:ascii="Times New Roman" w:hAnsi="Times New Roman"/>
          <w:b w:val="0"/>
          <w:sz w:val="28"/>
          <w:szCs w:val="28"/>
          <w:shd w:val="clear" w:color="auto" w:fill="FFFFFF"/>
          <w:lang w:val="uk-UA"/>
        </w:rPr>
        <w:t xml:space="preserve">3671-VI </w:t>
      </w:r>
      <w:r w:rsidRPr="00AD4283">
        <w:rPr>
          <w:rFonts w:ascii="Times New Roman" w:hAnsi="Times New Roman"/>
          <w:sz w:val="28"/>
          <w:szCs w:val="28"/>
          <w:lang w:val="uk-UA"/>
        </w:rPr>
        <w:t>URL:</w:t>
      </w:r>
      <w:hyperlink r:id="rId55" w:anchor="Text" w:history="1">
        <w:r w:rsidRPr="00AD4283">
          <w:rPr>
            <w:rStyle w:val="af0"/>
            <w:rFonts w:ascii="Times New Roman" w:hAnsi="Times New Roman"/>
            <w:color w:val="auto"/>
            <w:sz w:val="28"/>
            <w:szCs w:val="28"/>
            <w:shd w:val="clear" w:color="auto" w:fill="FFFFFF"/>
            <w:lang w:val="uk-UA"/>
          </w:rPr>
          <w:t>https://zakon.rada.gov.ua/laws/show/3671-17#Text</w:t>
        </w:r>
      </w:hyperlink>
      <w:r w:rsidRPr="00AD4283">
        <w:rPr>
          <w:rStyle w:val="af7"/>
          <w:rFonts w:ascii="Times New Roman" w:hAnsi="Times New Roman"/>
          <w:b w:val="0"/>
          <w:sz w:val="28"/>
          <w:szCs w:val="28"/>
          <w:shd w:val="clear" w:color="auto" w:fill="FFFFFF"/>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Бюро економічної безпеки України : Закон України від 28 січня 2021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1150-ІX. URL: </w:t>
      </w:r>
      <w:hyperlink r:id="rId56" w:history="1">
        <w:r w:rsidRPr="00AD4283">
          <w:rPr>
            <w:rStyle w:val="af0"/>
            <w:rFonts w:ascii="Times New Roman" w:hAnsi="Times New Roman"/>
            <w:bCs/>
            <w:color w:val="auto"/>
            <w:sz w:val="28"/>
            <w:szCs w:val="28"/>
            <w:lang w:val="uk-UA" w:eastAsia="uk-UA"/>
          </w:rPr>
          <w:t>https://zakon.rada.gov.ua/laws/show/1150-20</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виконавче провадження: Закон України від 2 червня 2016 р. №  3671-VI. URL: https://zakon.rada.gov.ua/laws/show/1404-19#Text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виконання рішень та застосування практики Європейського суду з прав людини: Закон України від 23.02.2006 № 3477-IV URL: </w:t>
      </w:r>
      <w:hyperlink r:id="rId57" w:history="1">
        <w:r w:rsidRPr="00AD4283">
          <w:rPr>
            <w:rStyle w:val="af0"/>
            <w:rFonts w:ascii="Times New Roman" w:eastAsia="SimSun" w:hAnsi="Times New Roman"/>
            <w:color w:val="auto"/>
            <w:sz w:val="28"/>
            <w:szCs w:val="28"/>
            <w:lang w:val="uk-UA" w:eastAsia="zh-CN" w:bidi="he-IL"/>
          </w:rPr>
          <w:t>http://zakon2.rada.gov.ua/laws/show/3477-15</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t xml:space="preserve">Про </w:t>
      </w:r>
      <w:proofErr w:type="spellStart"/>
      <w:r w:rsidRPr="00AD4283">
        <w:rPr>
          <w:rFonts w:ascii="Times New Roman" w:eastAsia="SimSun" w:hAnsi="Times New Roman"/>
          <w:bCs/>
          <w:sz w:val="28"/>
          <w:szCs w:val="28"/>
          <w:lang w:eastAsia="zh-CN" w:bidi="he-IL"/>
        </w:rPr>
        <w:t>виконання</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рішень</w:t>
      </w:r>
      <w:proofErr w:type="spellEnd"/>
      <w:r w:rsidRPr="00AD4283">
        <w:rPr>
          <w:rFonts w:ascii="Times New Roman" w:eastAsia="SimSun" w:hAnsi="Times New Roman"/>
          <w:bCs/>
          <w:sz w:val="28"/>
          <w:szCs w:val="28"/>
          <w:lang w:eastAsia="zh-CN" w:bidi="he-IL"/>
        </w:rPr>
        <w:t xml:space="preserve"> та </w:t>
      </w:r>
      <w:proofErr w:type="spellStart"/>
      <w:r w:rsidRPr="00AD4283">
        <w:rPr>
          <w:rFonts w:ascii="Times New Roman" w:eastAsia="SimSun" w:hAnsi="Times New Roman"/>
          <w:bCs/>
          <w:sz w:val="28"/>
          <w:szCs w:val="28"/>
          <w:lang w:eastAsia="zh-CN" w:bidi="he-IL"/>
        </w:rPr>
        <w:t>застосування</w:t>
      </w:r>
      <w:proofErr w:type="spellEnd"/>
      <w:r w:rsidRPr="00AD4283">
        <w:rPr>
          <w:rFonts w:ascii="Times New Roman" w:eastAsia="SimSun" w:hAnsi="Times New Roman"/>
          <w:bCs/>
          <w:sz w:val="28"/>
          <w:szCs w:val="28"/>
          <w:lang w:eastAsia="zh-CN" w:bidi="he-IL"/>
        </w:rPr>
        <w:t xml:space="preserve"> практики </w:t>
      </w:r>
      <w:proofErr w:type="spellStart"/>
      <w:r w:rsidRPr="00AD4283">
        <w:rPr>
          <w:rFonts w:ascii="Times New Roman" w:eastAsia="SimSun" w:hAnsi="Times New Roman"/>
          <w:bCs/>
          <w:sz w:val="28"/>
          <w:szCs w:val="28"/>
          <w:lang w:eastAsia="zh-CN" w:bidi="he-IL"/>
        </w:rPr>
        <w:t>Європейського</w:t>
      </w:r>
      <w:proofErr w:type="spellEnd"/>
      <w:r w:rsidRPr="00AD4283">
        <w:rPr>
          <w:rFonts w:ascii="Times New Roman" w:eastAsia="SimSun" w:hAnsi="Times New Roman"/>
          <w:bCs/>
          <w:sz w:val="28"/>
          <w:szCs w:val="28"/>
          <w:lang w:eastAsia="zh-CN" w:bidi="he-IL"/>
        </w:rPr>
        <w:t xml:space="preserve"> суду з прав </w:t>
      </w:r>
      <w:proofErr w:type="spellStart"/>
      <w:r w:rsidRPr="00AD4283">
        <w:rPr>
          <w:rFonts w:ascii="Times New Roman" w:eastAsia="SimSun" w:hAnsi="Times New Roman"/>
          <w:bCs/>
          <w:sz w:val="28"/>
          <w:szCs w:val="28"/>
          <w:lang w:eastAsia="zh-CN" w:bidi="he-IL"/>
        </w:rPr>
        <w:t>людини</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23.06.2006 № 3477-15. URL: </w:t>
      </w:r>
      <w:hyperlink r:id="rId58" w:anchor="Text" w:history="1">
        <w:r w:rsidRPr="00AD4283">
          <w:rPr>
            <w:rStyle w:val="af0"/>
            <w:rFonts w:ascii="Times New Roman" w:eastAsia="SimSun" w:hAnsi="Times New Roman"/>
            <w:bCs/>
            <w:sz w:val="28"/>
            <w:szCs w:val="28"/>
            <w:lang w:eastAsia="zh-CN" w:bidi="he-IL"/>
          </w:rPr>
          <w:t>https://zakon.rada.gov.ua/laws/show/3477-15#Text</w:t>
        </w:r>
      </w:hyperlink>
      <w:r w:rsidRPr="00AD4283">
        <w:rPr>
          <w:rFonts w:ascii="Times New Roman" w:eastAsia="SimSun" w:hAnsi="Times New Roman"/>
          <w:bCs/>
          <w:sz w:val="28"/>
          <w:szCs w:val="28"/>
          <w:lang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hAnsi="Times New Roman"/>
          <w:bCs/>
          <w:sz w:val="28"/>
          <w:szCs w:val="28"/>
          <w:shd w:val="clear" w:color="auto" w:fill="FFFFFF"/>
          <w:lang w:val="uk-UA"/>
        </w:rPr>
        <w:t xml:space="preserve">Про військово-цивільні адміністрації: </w:t>
      </w:r>
      <w:r w:rsidRPr="00AD4283">
        <w:rPr>
          <w:rFonts w:ascii="Times New Roman" w:eastAsia="SimSun" w:hAnsi="Times New Roman"/>
          <w:sz w:val="28"/>
          <w:szCs w:val="28"/>
          <w:lang w:val="uk-UA" w:eastAsia="zh-CN" w:bidi="he-IL"/>
        </w:rPr>
        <w:t xml:space="preserve">Закон України від </w:t>
      </w:r>
      <w:r w:rsidRPr="00AD4283">
        <w:rPr>
          <w:rFonts w:ascii="Times New Roman" w:hAnsi="Times New Roman"/>
          <w:sz w:val="28"/>
          <w:szCs w:val="28"/>
          <w:shd w:val="clear" w:color="auto" w:fill="FFFFFF"/>
          <w:lang w:val="uk-UA"/>
        </w:rPr>
        <w:t>03.02.2015</w:t>
      </w:r>
      <w:r w:rsidRPr="00AD4283">
        <w:rPr>
          <w:rFonts w:ascii="Times New Roman" w:eastAsia="SimSun" w:hAnsi="Times New Roman"/>
          <w:sz w:val="28"/>
          <w:szCs w:val="28"/>
          <w:lang w:val="uk-UA" w:eastAsia="zh-CN" w:bidi="he-IL"/>
        </w:rPr>
        <w:t xml:space="preserve"> </w:t>
      </w:r>
      <w:r w:rsidRPr="00AD4283">
        <w:rPr>
          <w:rFonts w:ascii="Times New Roman" w:hAnsi="Times New Roman"/>
          <w:sz w:val="28"/>
          <w:szCs w:val="28"/>
          <w:shd w:val="clear" w:color="auto" w:fill="FFFFFF"/>
          <w:lang w:val="uk-UA"/>
        </w:rPr>
        <w:t>№ </w:t>
      </w:r>
      <w:r w:rsidRPr="00AD4283">
        <w:rPr>
          <w:rStyle w:val="af7"/>
          <w:rFonts w:ascii="Times New Roman" w:hAnsi="Times New Roman"/>
          <w:b w:val="0"/>
          <w:sz w:val="28"/>
          <w:szCs w:val="28"/>
          <w:shd w:val="clear" w:color="auto" w:fill="FFFFFF"/>
          <w:lang w:val="uk-UA"/>
        </w:rPr>
        <w:t xml:space="preserve">141-VIII </w:t>
      </w:r>
      <w:r w:rsidRPr="00AD4283">
        <w:rPr>
          <w:rFonts w:ascii="Times New Roman" w:eastAsia="SimSun" w:hAnsi="Times New Roman"/>
          <w:sz w:val="28"/>
          <w:szCs w:val="28"/>
          <w:lang w:val="uk-UA" w:eastAsia="zh-CN" w:bidi="he-IL"/>
        </w:rPr>
        <w:t xml:space="preserve">URL: </w:t>
      </w:r>
      <w:hyperlink r:id="rId59" w:anchor="Text" w:history="1">
        <w:r w:rsidRPr="00AD4283">
          <w:rPr>
            <w:rStyle w:val="af0"/>
            <w:rFonts w:ascii="Times New Roman" w:eastAsia="SimSun" w:hAnsi="Times New Roman"/>
            <w:color w:val="auto"/>
            <w:sz w:val="28"/>
            <w:szCs w:val="28"/>
            <w:lang w:val="uk-UA" w:eastAsia="zh-CN" w:bidi="he-IL"/>
          </w:rPr>
          <w:t>https://zakon.rada.gov.ua/laws/show/141-19#Text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військову службу правопорядку у Збройних Силах України: Закон України від 7 березня 2002 року. Відомості Верховної Ради України. 2002. No32. Ст. 225.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"https://zakon.rada.gov.ua/laws/show/3099-14"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https://zakon.rada.gov.ua/laws/show/3099-14#Text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граничні розміри компенсації витрат, пов'язаних з розглядом цивільних, адміністративних та господарських справ, і порядок їх компенсації за рахунок держави:  Постанова Кабінету Міністрів України  від 27.04.2006 р. № 590.  URL: </w:t>
      </w:r>
      <w:hyperlink r:id="rId60" w:anchor="Text" w:history="1">
        <w:r w:rsidRPr="00AD4283">
          <w:rPr>
            <w:rStyle w:val="af0"/>
            <w:color w:val="auto"/>
            <w:sz w:val="28"/>
            <w:szCs w:val="28"/>
            <w:lang w:val="uk-UA"/>
          </w:rPr>
          <w:t>https://zakon.rada.gov.ua/laws/show/590-2006-п#Text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громадські об’єднання: Закон України від 22.03.2012 № 4572-VI. URL: </w:t>
      </w:r>
      <w:hyperlink r:id="rId61" w:history="1">
        <w:r w:rsidRPr="00AD4283">
          <w:rPr>
            <w:rStyle w:val="af0"/>
            <w:rFonts w:ascii="Times New Roman" w:eastAsia="SimSun" w:hAnsi="Times New Roman"/>
            <w:color w:val="auto"/>
            <w:sz w:val="28"/>
            <w:szCs w:val="28"/>
            <w:lang w:val="uk-UA" w:eastAsia="zh-CN" w:bidi="he-IL"/>
          </w:rPr>
          <w:t>https://zakon.rada.gov.ua/laws/show/4572-17</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громадські об’єднання: Закон України від 22.03.2012 року № 4572-VІ; редакція 30.09.2024. URL: </w:t>
      </w:r>
      <w:hyperlink r:id="rId62" w:anchor="Text" w:history="1">
        <w:r w:rsidRPr="00AD4283">
          <w:rPr>
            <w:rStyle w:val="af0"/>
            <w:rFonts w:ascii="Times New Roman" w:hAnsi="Times New Roman"/>
            <w:color w:val="auto"/>
            <w:sz w:val="28"/>
            <w:szCs w:val="28"/>
            <w:lang w:val="uk-UA"/>
          </w:rPr>
          <w:t>https://zakon.rada.gov.ua/laws/show/4572-17#Text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громадянство України: Закон України від 18.01.2001 № 2235-III. URL: </w:t>
      </w:r>
      <w:hyperlink r:id="rId63" w:history="1">
        <w:r w:rsidRPr="00AD4283">
          <w:rPr>
            <w:rStyle w:val="af0"/>
            <w:rFonts w:ascii="Times New Roman" w:eastAsia="SimSun" w:hAnsi="Times New Roman"/>
            <w:color w:val="auto"/>
            <w:sz w:val="28"/>
            <w:szCs w:val="28"/>
            <w:lang w:val="uk-UA" w:eastAsia="zh-CN" w:bidi="he-IL"/>
          </w:rPr>
          <w:t>https://zakon.rada.gov.ua/laws/show/2235-14</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державний захист працівників суду і правоохоронних органів: Закон України від 23 грудня 1993 р. Голос України. 1994. 2 березня.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"https://zakon.rada.gov.ua/laws/show/3781-12"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https://zakon.rada.gov.ua/laws/show/3781-12#Text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державний кордон України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від 04 </w:t>
      </w:r>
      <w:proofErr w:type="spellStart"/>
      <w:r w:rsidRPr="00AD4283">
        <w:rPr>
          <w:rFonts w:ascii="Times New Roman" w:hAnsi="Times New Roman"/>
          <w:bCs/>
          <w:sz w:val="28"/>
          <w:szCs w:val="28"/>
          <w:lang w:val="uk-UA"/>
        </w:rPr>
        <w:t>листоп</w:t>
      </w:r>
      <w:proofErr w:type="spellEnd"/>
      <w:r w:rsidRPr="00AD4283">
        <w:rPr>
          <w:rFonts w:ascii="Times New Roman" w:hAnsi="Times New Roman"/>
          <w:bCs/>
          <w:sz w:val="28"/>
          <w:szCs w:val="28"/>
          <w:lang w:val="uk-UA"/>
        </w:rPr>
        <w:t xml:space="preserve">. 1991 р. URL: </w:t>
      </w:r>
      <w:hyperlink r:id="rId64" w:anchor="Text" w:history="1">
        <w:r w:rsidRPr="00AD4283">
          <w:rPr>
            <w:rFonts w:ascii="Times New Roman" w:hAnsi="Times New Roman"/>
            <w:bCs/>
            <w:sz w:val="28"/>
            <w:szCs w:val="28"/>
            <w:u w:val="single"/>
            <w:lang w:val="uk-UA"/>
          </w:rPr>
          <w:t>https://zakon.rada.gov.ua/laws/show/1777-12#Text</w:t>
        </w:r>
      </w:hyperlink>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t xml:space="preserve">Про </w:t>
      </w:r>
      <w:proofErr w:type="spellStart"/>
      <w:r w:rsidRPr="00AD4283">
        <w:rPr>
          <w:rFonts w:ascii="Times New Roman" w:eastAsia="SimSun" w:hAnsi="Times New Roman"/>
          <w:bCs/>
          <w:sz w:val="28"/>
          <w:szCs w:val="28"/>
          <w:lang w:eastAsia="zh-CN" w:bidi="he-IL"/>
        </w:rPr>
        <w:t>державну</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реєстрацію</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речових</w:t>
      </w:r>
      <w:proofErr w:type="spellEnd"/>
      <w:r w:rsidRPr="00AD4283">
        <w:rPr>
          <w:rFonts w:ascii="Times New Roman" w:eastAsia="SimSun" w:hAnsi="Times New Roman"/>
          <w:bCs/>
          <w:sz w:val="28"/>
          <w:szCs w:val="28"/>
          <w:lang w:eastAsia="zh-CN" w:bidi="he-IL"/>
        </w:rPr>
        <w:t xml:space="preserve"> прав на </w:t>
      </w:r>
      <w:proofErr w:type="spellStart"/>
      <w:r w:rsidRPr="00AD4283">
        <w:rPr>
          <w:rFonts w:ascii="Times New Roman" w:eastAsia="SimSun" w:hAnsi="Times New Roman"/>
          <w:bCs/>
          <w:sz w:val="28"/>
          <w:szCs w:val="28"/>
          <w:lang w:eastAsia="zh-CN" w:bidi="he-IL"/>
        </w:rPr>
        <w:t>нерухоме</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майно</w:t>
      </w:r>
      <w:proofErr w:type="spellEnd"/>
      <w:r w:rsidRPr="00AD4283">
        <w:rPr>
          <w:rFonts w:ascii="Times New Roman" w:eastAsia="SimSun" w:hAnsi="Times New Roman"/>
          <w:bCs/>
          <w:sz w:val="28"/>
          <w:szCs w:val="28"/>
          <w:lang w:eastAsia="zh-CN" w:bidi="he-IL"/>
        </w:rPr>
        <w:t xml:space="preserve"> та </w:t>
      </w:r>
      <w:proofErr w:type="spellStart"/>
      <w:r w:rsidRPr="00AD4283">
        <w:rPr>
          <w:rFonts w:ascii="Times New Roman" w:eastAsia="SimSun" w:hAnsi="Times New Roman"/>
          <w:bCs/>
          <w:sz w:val="28"/>
          <w:szCs w:val="28"/>
          <w:lang w:eastAsia="zh-CN" w:bidi="he-IL"/>
        </w:rPr>
        <w:t>їх</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обтяжень</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01.07.2004 №1952-IV (в </w:t>
      </w:r>
      <w:proofErr w:type="spellStart"/>
      <w:r w:rsidRPr="00AD4283">
        <w:rPr>
          <w:rFonts w:ascii="Times New Roman" w:eastAsia="SimSun" w:hAnsi="Times New Roman"/>
          <w:bCs/>
          <w:sz w:val="28"/>
          <w:szCs w:val="28"/>
          <w:lang w:eastAsia="zh-CN" w:bidi="he-IL"/>
        </w:rPr>
        <w:t>редакції</w:t>
      </w:r>
      <w:proofErr w:type="spellEnd"/>
      <w:r w:rsidRPr="00AD4283">
        <w:rPr>
          <w:rFonts w:ascii="Times New Roman" w:eastAsia="SimSun" w:hAnsi="Times New Roman"/>
          <w:bCs/>
          <w:sz w:val="28"/>
          <w:szCs w:val="28"/>
          <w:lang w:eastAsia="zh-CN" w:bidi="he-IL"/>
        </w:rPr>
        <w:t xml:space="preserve"> Закону № 834- VIII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26.11.2015). URL: </w:t>
      </w:r>
      <w:hyperlink r:id="rId65" w:anchor="Text" w:history="1">
        <w:r w:rsidRPr="00AD4283">
          <w:rPr>
            <w:rStyle w:val="af0"/>
            <w:rFonts w:ascii="Times New Roman" w:eastAsia="SimSun" w:hAnsi="Times New Roman"/>
            <w:bCs/>
            <w:sz w:val="28"/>
            <w:szCs w:val="28"/>
            <w:lang w:eastAsia="zh-CN" w:bidi="he-IL"/>
          </w:rPr>
          <w:t>https://zakon.rada.gov.ua/laws/show/1952-15#Text</w:t>
        </w:r>
      </w:hyperlink>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lastRenderedPageBreak/>
        <w:t xml:space="preserve">Про </w:t>
      </w:r>
      <w:proofErr w:type="spellStart"/>
      <w:r w:rsidRPr="00AD4283">
        <w:rPr>
          <w:rFonts w:ascii="Times New Roman" w:eastAsia="SimSun" w:hAnsi="Times New Roman"/>
          <w:bCs/>
          <w:sz w:val="28"/>
          <w:szCs w:val="28"/>
          <w:lang w:eastAsia="zh-CN" w:bidi="he-IL"/>
        </w:rPr>
        <w:t>державну</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реєстрацію</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юридичних</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осіб</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фізичних</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осіб-підприємців</w:t>
      </w:r>
      <w:proofErr w:type="spellEnd"/>
      <w:r w:rsidRPr="00AD4283">
        <w:rPr>
          <w:rFonts w:ascii="Times New Roman" w:eastAsia="SimSun" w:hAnsi="Times New Roman"/>
          <w:bCs/>
          <w:sz w:val="28"/>
          <w:szCs w:val="28"/>
          <w:lang w:eastAsia="zh-CN" w:bidi="he-IL"/>
        </w:rPr>
        <w:t xml:space="preserve"> та </w:t>
      </w:r>
      <w:proofErr w:type="spellStart"/>
      <w:r w:rsidRPr="00AD4283">
        <w:rPr>
          <w:rFonts w:ascii="Times New Roman" w:eastAsia="SimSun" w:hAnsi="Times New Roman"/>
          <w:bCs/>
          <w:sz w:val="28"/>
          <w:szCs w:val="28"/>
          <w:lang w:eastAsia="zh-CN" w:bidi="he-IL"/>
        </w:rPr>
        <w:t>громадських</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формувань</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15.05.2003 № 755-IV (в </w:t>
      </w:r>
      <w:proofErr w:type="spellStart"/>
      <w:r w:rsidRPr="00AD4283">
        <w:rPr>
          <w:rFonts w:ascii="Times New Roman" w:eastAsia="SimSun" w:hAnsi="Times New Roman"/>
          <w:bCs/>
          <w:sz w:val="28"/>
          <w:szCs w:val="28"/>
          <w:lang w:eastAsia="zh-CN" w:bidi="he-IL"/>
        </w:rPr>
        <w:t>редакції</w:t>
      </w:r>
      <w:proofErr w:type="spellEnd"/>
      <w:r w:rsidRPr="00AD4283">
        <w:rPr>
          <w:rFonts w:ascii="Times New Roman" w:eastAsia="SimSun" w:hAnsi="Times New Roman"/>
          <w:bCs/>
          <w:sz w:val="28"/>
          <w:szCs w:val="28"/>
          <w:lang w:eastAsia="zh-CN" w:bidi="he-IL"/>
        </w:rPr>
        <w:t xml:space="preserve"> Закону № 835-VIII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26.11.2015). URL: </w:t>
      </w:r>
      <w:hyperlink r:id="rId66" w:anchor="Text" w:history="1">
        <w:r w:rsidRPr="00AD4283">
          <w:rPr>
            <w:rStyle w:val="af0"/>
            <w:rFonts w:ascii="Times New Roman" w:eastAsia="SimSun" w:hAnsi="Times New Roman"/>
            <w:bCs/>
            <w:sz w:val="28"/>
            <w:szCs w:val="28"/>
            <w:lang w:eastAsia="zh-CN" w:bidi="he-IL"/>
          </w:rPr>
          <w:t>https://zakon.rada.gov.ua/laws/show/755-15#Text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державну службу Закон України від 10.12.2015 р. « URL: </w:t>
      </w:r>
      <w:hyperlink r:id="rId67" w:anchor="Text" w:history="1">
        <w:r w:rsidRPr="00AD4283">
          <w:rPr>
            <w:rFonts w:ascii="Times New Roman" w:hAnsi="Times New Roman"/>
            <w:bCs/>
            <w:sz w:val="28"/>
            <w:szCs w:val="28"/>
            <w:u w:val="single"/>
            <w:lang w:val="uk-UA"/>
          </w:rPr>
          <w:t>https://zakon.rada.gov.ua/laws/show/889-19#Text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державну службу: Закон України від 10.12.2015 № 889-VIII. URL: </w:t>
      </w:r>
      <w:hyperlink r:id="rId68" w:anchor="Text" w:history="1">
        <w:r w:rsidRPr="00AD4283">
          <w:rPr>
            <w:rStyle w:val="af0"/>
            <w:rFonts w:ascii="Times New Roman" w:eastAsia="SimSun" w:hAnsi="Times New Roman"/>
            <w:color w:val="auto"/>
            <w:sz w:val="28"/>
            <w:szCs w:val="28"/>
            <w:lang w:val="uk-UA" w:eastAsia="zh-CN" w:bidi="he-IL"/>
          </w:rPr>
          <w:t>https://zakon.rada.gov.ua/laws/show/889-19#Text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державну службу: Закон України від 15 грудня 2015 року № 889-VIII; редакція 30.06.2024. URL: </w:t>
      </w:r>
      <w:hyperlink r:id="rId69" w:anchor="Text" w:history="1">
        <w:r w:rsidRPr="00AD4283">
          <w:rPr>
            <w:rStyle w:val="af0"/>
            <w:rFonts w:ascii="Times New Roman" w:hAnsi="Times New Roman"/>
            <w:color w:val="auto"/>
            <w:sz w:val="28"/>
            <w:szCs w:val="28"/>
            <w:lang w:val="uk-UA"/>
          </w:rPr>
          <w:t>https://zakon.rada.gov.ua/laws/show/889-19#Text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державну таємницю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від 21 січ. 1994 р. URL: </w:t>
      </w:r>
      <w:hyperlink r:id="rId70" w:anchor="Text" w:history="1">
        <w:r w:rsidRPr="00AD4283">
          <w:rPr>
            <w:rFonts w:ascii="Times New Roman" w:hAnsi="Times New Roman"/>
            <w:bCs/>
            <w:sz w:val="28"/>
            <w:szCs w:val="28"/>
            <w:u w:val="single"/>
            <w:lang w:val="uk-UA"/>
          </w:rPr>
          <w:t>https://zakon.rada.gov.ua/laws/show/3855-12#Text</w:t>
        </w:r>
      </w:hyperlink>
    </w:p>
    <w:p w:rsidR="00AD4283" w:rsidRPr="00AD4283" w:rsidRDefault="00AD4283" w:rsidP="00AD4283">
      <w:pPr>
        <w:pStyle w:val="af8"/>
        <w:widowControl w:val="0"/>
        <w:numPr>
          <w:ilvl w:val="0"/>
          <w:numId w:val="9"/>
        </w:numPr>
        <w:tabs>
          <w:tab w:val="left" w:pos="284"/>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Про дипломатичну службу : Закон України від 07 червня 2018 року № 2449-VІІІ. URL: </w:t>
      </w:r>
      <w:hyperlink r:id="rId71" w:anchor="Text" w:history="1">
        <w:r w:rsidRPr="00AD4283">
          <w:rPr>
            <w:rStyle w:val="af0"/>
            <w:rFonts w:ascii="Times New Roman" w:hAnsi="Times New Roman"/>
            <w:color w:val="auto"/>
            <w:sz w:val="28"/>
            <w:szCs w:val="28"/>
            <w:lang w:val="uk-UA"/>
          </w:rPr>
          <w:t>https://zakon.rada.gov.ua/laws/show/2449-19#Text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дію міжнародних договорів на території України. Закон України від 10 грудня 1991 р. // ВВР України. − 1992. − № 10. − Ст. 137.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дорожній рух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від 30.06.1993 р. URL: </w:t>
      </w:r>
      <w:hyperlink r:id="rId72" w:anchor="Text" w:history="1">
        <w:r w:rsidRPr="00AD4283">
          <w:rPr>
            <w:rFonts w:ascii="Times New Roman" w:hAnsi="Times New Roman"/>
            <w:bCs/>
            <w:sz w:val="28"/>
            <w:szCs w:val="28"/>
            <w:u w:val="single"/>
            <w:lang w:val="uk-UA"/>
          </w:rPr>
          <w:t>https://zakon.rada.gov.ua/laws/show/3353-12#Text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доступ до публічної інформації: Закон України від 13.01.2011 № 2939-VI. URL: </w:t>
      </w:r>
      <w:hyperlink r:id="rId73" w:anchor="Text" w:history="1">
        <w:r w:rsidRPr="00AD4283">
          <w:rPr>
            <w:rStyle w:val="af0"/>
            <w:rFonts w:ascii="Times New Roman" w:eastAsia="SimSun" w:hAnsi="Times New Roman"/>
            <w:color w:val="auto"/>
            <w:sz w:val="28"/>
            <w:szCs w:val="28"/>
            <w:lang w:val="uk-UA" w:eastAsia="zh-CN" w:bidi="he-IL"/>
          </w:rPr>
          <w:t>https://zakon.rada.gov.ua/laws/show/2939-17#Text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електронні комунікації: Закон України від 16.12.2020 № 1089-IX. URL: </w:t>
      </w:r>
      <w:hyperlink r:id="rId74" w:anchor="n12" w:history="1">
        <w:r w:rsidRPr="00AD4283">
          <w:rPr>
            <w:rStyle w:val="af0"/>
            <w:rFonts w:ascii="Times New Roman" w:eastAsia="SimSun" w:hAnsi="Times New Roman"/>
            <w:color w:val="auto"/>
            <w:sz w:val="28"/>
            <w:szCs w:val="28"/>
            <w:lang w:val="uk-UA" w:eastAsia="zh-CN" w:bidi="he-IL"/>
          </w:rPr>
          <w:t>https://zakon.rada.gov.ua/laws/show/1689-20/ed20210715#n12</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Єдиний державний демографічний реєстр та документи, що підтверджують громадянство України, посвідчують особу чи її спеціальний статус: Закон України від 20.11.2012 № 5492-VI. URL: </w:t>
      </w:r>
      <w:hyperlink r:id="rId75" w:history="1">
        <w:r w:rsidRPr="00AD4283">
          <w:rPr>
            <w:rStyle w:val="af0"/>
            <w:rFonts w:ascii="Times New Roman" w:eastAsia="SimSun" w:hAnsi="Times New Roman"/>
            <w:color w:val="auto"/>
            <w:sz w:val="28"/>
            <w:szCs w:val="28"/>
            <w:lang w:val="uk-UA" w:eastAsia="zh-CN" w:bidi="he-IL"/>
          </w:rPr>
          <w:t>https://zakon.rada.gov.ua/laws/show/ru/5492-17</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забезпечення безпеки осіб, які беруть участь у кримінальному судочинстві: Закон України від 23 грудня 1993 р. Голос України. 1994. 2 березня.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"https://zakon.rada.gov.ua/laws/show/3782-12"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https://zakon.rada.gov.ua/laws/show/3782-12#Text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забезпечення прав і свобод громадян та правовий режим на тимчасово окупованій території України: Закон України від 15 квітня 2014 р. № 1207-VII. URL: </w:t>
      </w:r>
      <w:hyperlink r:id="rId76" w:anchor="Text" w:history="1">
        <w:r w:rsidRPr="00AD4283">
          <w:rPr>
            <w:rStyle w:val="af0"/>
            <w:color w:val="auto"/>
            <w:sz w:val="28"/>
            <w:szCs w:val="28"/>
            <w:lang w:val="uk-UA"/>
          </w:rPr>
          <w:t>https://zakon.rada.gov.ua/laws/show/1382-15#Text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запобігання корупції: Закон України від 14.10.2014 № 1700-VII.  URL: </w:t>
      </w:r>
      <w:hyperlink r:id="rId77" w:anchor="Text" w:history="1">
        <w:r w:rsidRPr="00AD4283">
          <w:rPr>
            <w:rStyle w:val="af0"/>
            <w:rFonts w:ascii="Times New Roman" w:eastAsia="SimSun" w:hAnsi="Times New Roman"/>
            <w:color w:val="auto"/>
            <w:sz w:val="28"/>
            <w:szCs w:val="28"/>
            <w:lang w:val="uk-UA" w:eastAsia="zh-CN" w:bidi="he-IL"/>
          </w:rPr>
          <w:t>https://zakon.rada.gov.ua/laws/show/1700-18#Text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Про застосування амністії в Україні : Закон України від 1 жовтня 1996 № 392/96-ВР. Відомості Верховної Ради України. 1996. № 48. Ст. 263.</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затвердження Інструкції з діловодства в місцевих та апеляційних судах України : Наказ Державної судової адміністрації України від 20 серпня 2019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814. URL: </w:t>
      </w:r>
      <w:hyperlink r:id="rId78" w:history="1">
        <w:r w:rsidRPr="00AD4283">
          <w:rPr>
            <w:rStyle w:val="af0"/>
            <w:rFonts w:ascii="Times New Roman" w:hAnsi="Times New Roman"/>
            <w:bCs/>
            <w:color w:val="auto"/>
            <w:sz w:val="28"/>
            <w:szCs w:val="28"/>
            <w:lang w:val="uk-UA" w:eastAsia="uk-UA"/>
          </w:rPr>
          <w:t>https://zakon.rada.gov.ua/rada/show/v0814750-19</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 : Наказ Міністерства внутрішніх справ України від 07. Липня 2017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575. URL: </w:t>
      </w:r>
      <w:hyperlink r:id="rId79" w:history="1">
        <w:r w:rsidRPr="00AD4283">
          <w:rPr>
            <w:rStyle w:val="af0"/>
            <w:rFonts w:ascii="Times New Roman" w:hAnsi="Times New Roman"/>
            <w:bCs/>
            <w:color w:val="auto"/>
            <w:sz w:val="28"/>
            <w:szCs w:val="28"/>
            <w:lang w:val="uk-UA" w:eastAsia="uk-UA"/>
          </w:rPr>
          <w:t>https://zakon.rada.gov.ua/laws/show/z0937-17</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lastRenderedPageBreak/>
        <w:t xml:space="preserve">Про затвердження Інструкції з формування та ведення інформаційної підсистеми «СЛІД» інформаційно-телекомунікаційної системи «Інформаційний портал Національної поліції України» : Наказ Міністерства внутрішніх справ України від 16 березня 2020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257. URL: </w:t>
      </w:r>
      <w:hyperlink r:id="rId80" w:history="1">
        <w:r w:rsidRPr="00AD4283">
          <w:rPr>
            <w:rStyle w:val="af0"/>
            <w:rFonts w:ascii="Times New Roman" w:hAnsi="Times New Roman"/>
            <w:bCs/>
            <w:color w:val="auto"/>
            <w:sz w:val="28"/>
            <w:szCs w:val="28"/>
            <w:lang w:val="uk-UA" w:eastAsia="uk-UA"/>
          </w:rPr>
          <w:t>https://zakon.rada.gov.ua/laws/show/z0319-20</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Про затвердження Інструкції про організацію проведення негласних слідчих (розшукових) дій та використання їх результатів у кримінальному провадженні : Наказ від 16 </w:t>
      </w:r>
      <w:proofErr w:type="spellStart"/>
      <w:r w:rsidRPr="00AD4283">
        <w:rPr>
          <w:rFonts w:ascii="Times New Roman" w:hAnsi="Times New Roman"/>
          <w:bCs/>
          <w:sz w:val="28"/>
          <w:szCs w:val="28"/>
          <w:lang w:val="uk-UA" w:eastAsia="uk-UA"/>
        </w:rPr>
        <w:t>листоп</w:t>
      </w:r>
      <w:proofErr w:type="spellEnd"/>
      <w:r w:rsidRPr="00AD4283">
        <w:rPr>
          <w:rFonts w:ascii="Times New Roman" w:hAnsi="Times New Roman"/>
          <w:bCs/>
          <w:sz w:val="28"/>
          <w:szCs w:val="28"/>
          <w:lang w:val="uk-UA" w:eastAsia="uk-UA"/>
        </w:rPr>
        <w:t xml:space="preserve">. 2012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114/1042/516/1199/936/1687/5. URL: </w:t>
      </w:r>
      <w:hyperlink r:id="rId81" w:history="1">
        <w:r w:rsidRPr="00AD4283">
          <w:rPr>
            <w:rStyle w:val="af0"/>
            <w:rFonts w:ascii="Times New Roman" w:hAnsi="Times New Roman"/>
            <w:bCs/>
            <w:color w:val="auto"/>
            <w:sz w:val="28"/>
            <w:szCs w:val="28"/>
            <w:lang w:val="uk-UA" w:eastAsia="uk-UA"/>
          </w:rPr>
          <w:t>https://zakon.rada.gov.ua/laws/show/v0114900-12</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затвердження Інструкції про порядок виготовлення, придбання, зберігання, обліку, перевезення та використання вогнепальної, пневматичної, холодної і </w:t>
      </w:r>
      <w:proofErr w:type="spellStart"/>
      <w:r w:rsidRPr="00AD4283">
        <w:rPr>
          <w:rFonts w:ascii="Times New Roman" w:hAnsi="Times New Roman"/>
          <w:bCs/>
          <w:sz w:val="28"/>
          <w:szCs w:val="28"/>
          <w:lang w:val="uk-UA"/>
        </w:rPr>
        <w:t>охолощеної</w:t>
      </w:r>
      <w:proofErr w:type="spellEnd"/>
      <w:r w:rsidRPr="00AD4283">
        <w:rPr>
          <w:rFonts w:ascii="Times New Roman" w:hAnsi="Times New Roman"/>
          <w:bCs/>
          <w:sz w:val="28"/>
          <w:szCs w:val="28"/>
          <w:lang w:val="uk-UA"/>
        </w:rPr>
        <w:t xml:space="preserve">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патронів до них, а також боєприпасів до зброї, основних частин зброї та вибухових матеріалів. Наказ МВС № 622 від 21.08.1998 р. URL: </w:t>
      </w:r>
      <w:hyperlink r:id="rId82" w:anchor="Text" w:history="1">
        <w:r w:rsidRPr="00AD4283">
          <w:rPr>
            <w:rFonts w:ascii="Times New Roman" w:hAnsi="Times New Roman"/>
            <w:bCs/>
            <w:sz w:val="28"/>
            <w:szCs w:val="28"/>
            <w:u w:val="single"/>
            <w:lang w:val="uk-UA"/>
          </w:rPr>
          <w:t>https://zakon.rada.gov.ua/laws/show/z0637-98#Text</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затвердження Положення про Єдиний реєстр досудових розслідувань, порядок його формування та ведення : Наказ Офісу Генерального прокурора від 30 червня 2020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298. URL: </w:t>
      </w:r>
      <w:hyperlink r:id="rId83" w:anchor="n11" w:history="1">
        <w:r w:rsidRPr="00AD4283">
          <w:rPr>
            <w:rStyle w:val="af0"/>
            <w:rFonts w:ascii="Times New Roman" w:hAnsi="Times New Roman"/>
            <w:bCs/>
            <w:color w:val="auto"/>
            <w:sz w:val="28"/>
            <w:szCs w:val="28"/>
            <w:lang w:val="uk-UA" w:eastAsia="uk-UA"/>
          </w:rPr>
          <w:t>https://zakon.rada.gov.ua/laws/show/v0298905-20#n11</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затвердження Положення про організацію діяльності підрозділів дізнання підрозділів Національної поліції України : Наказ Міністерства внутрішніх справ України від 20 травня 2020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405. URL: </w:t>
      </w:r>
      <w:hyperlink r:id="rId84" w:history="1">
        <w:r w:rsidRPr="00AD4283">
          <w:rPr>
            <w:rStyle w:val="af0"/>
            <w:rFonts w:ascii="Times New Roman" w:hAnsi="Times New Roman"/>
            <w:bCs/>
            <w:color w:val="auto"/>
            <w:sz w:val="28"/>
            <w:szCs w:val="28"/>
            <w:lang w:val="uk-UA" w:eastAsia="uk-UA"/>
          </w:rPr>
          <w:t>https://zakon.rada.gov.ua/laws/show/z0491-20</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затвердження Положення про порядок функціонування окремих підсистем Єдиної судової інформаційно-телекомунікаційної системи: Рішення Вищої ради правосуддя від 17.08.2021 № </w:t>
      </w:r>
      <w:hyperlink r:id="rId85" w:anchor="Text" w:history="1">
        <w:r w:rsidRPr="00AD4283">
          <w:rPr>
            <w:rStyle w:val="af0"/>
            <w:color w:val="auto"/>
            <w:sz w:val="28"/>
            <w:szCs w:val="28"/>
            <w:lang w:val="uk-UA"/>
          </w:rPr>
          <w:t>https://zakon.rada.gov.ua/rada/show/v1845910-21#Text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затвердження Порядку про ведення єдиного обліку в органах (підрозділах) поліції заяв і повідомлень про кримінальні правопорушення та інші події : Наказ Міністерства внутрішніх справ України від 08 лютого 2019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100. URL: </w:t>
      </w:r>
      <w:hyperlink r:id="rId86" w:history="1">
        <w:r w:rsidRPr="00AD4283">
          <w:rPr>
            <w:rStyle w:val="af0"/>
            <w:rFonts w:ascii="Times New Roman" w:hAnsi="Times New Roman"/>
            <w:bCs/>
            <w:color w:val="auto"/>
            <w:sz w:val="28"/>
            <w:szCs w:val="28"/>
            <w:lang w:val="uk-UA" w:eastAsia="uk-UA"/>
          </w:rPr>
          <w:t>https://zakon.rada.gov.ua/laws/show/z0223-19</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затвердження таблиць невеликих, великих та особливо великих розмірів наркотичних засобів, психотропних речовин, їх аналогів або прекурсорів, які знаходяться у незаконному обігу (із змінами) : наказ Міністерства охорони здоров’я України від 1 серпня 2000 р. № 188. URL: </w:t>
      </w:r>
      <w:hyperlink r:id="rId87" w:anchor="Text" w:history="1">
        <w:r w:rsidRPr="00AD4283">
          <w:rPr>
            <w:rFonts w:ascii="Times New Roman" w:hAnsi="Times New Roman"/>
            <w:bCs/>
            <w:sz w:val="28"/>
            <w:szCs w:val="28"/>
            <w:u w:val="single"/>
            <w:lang w:val="uk-UA"/>
          </w:rPr>
          <w:t>https://zakon.rada.gov.ua/laws/show/z0512-00#Text</w:t>
        </w:r>
      </w:hyperlink>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Про звернення громадян: Закон України від 02.10.1996 року № 393/96-ВР; редакція</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звернення громадян: Закон України від 2 жовтня 1996 р. Відомості Верховної Ради України. 1996.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47. Ст.256. </w:t>
      </w:r>
      <w:r w:rsidRPr="00AD4283">
        <w:rPr>
          <w:rFonts w:ascii="Times New Roman" w:hAnsi="Times New Roman"/>
          <w:sz w:val="28"/>
          <w:szCs w:val="28"/>
        </w:rPr>
        <w:fldChar w:fldCharType="begin"/>
      </w:r>
      <w:r w:rsidRPr="00AD4283">
        <w:rPr>
          <w:rFonts w:ascii="Times New Roman" w:hAnsi="Times New Roman"/>
          <w:sz w:val="28"/>
          <w:szCs w:val="28"/>
          <w:lang w:val="en-US"/>
        </w:rPr>
        <w:instrText xml:space="preserve"> HYPERLINK "https://zakon.rada.gov.ua/laws/show/393/96-%D0%B2%D1%80"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https://zakon.rada.gov.ua/laws/show/393/96-%D0%B2%D1%80#Text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Кабінет міністрів України: Закон України від 27 лютого 2014 року № 794-VII; редакція 08.03.2024. URL: </w:t>
      </w:r>
      <w:hyperlink r:id="rId88" w:anchor="Text" w:history="1">
        <w:r w:rsidRPr="00AD4283">
          <w:rPr>
            <w:rStyle w:val="af0"/>
            <w:rFonts w:ascii="Times New Roman" w:hAnsi="Times New Roman"/>
            <w:color w:val="auto"/>
            <w:sz w:val="28"/>
            <w:szCs w:val="28"/>
            <w:lang w:val="uk-UA"/>
          </w:rPr>
          <w:t>https://zakon.rada.gov.ua/laws/show/794-18#Text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lastRenderedPageBreak/>
        <w:t xml:space="preserve">Про Кабінет Міністрів України: Закон України від 27.02.2014 № 794-VII.  URL: </w:t>
      </w:r>
      <w:hyperlink r:id="rId89" w:history="1">
        <w:r w:rsidRPr="00AD4283">
          <w:rPr>
            <w:rStyle w:val="af0"/>
            <w:rFonts w:ascii="Times New Roman" w:eastAsia="SimSun" w:hAnsi="Times New Roman"/>
            <w:color w:val="auto"/>
            <w:sz w:val="28"/>
            <w:szCs w:val="28"/>
            <w:lang w:val="uk-UA" w:eastAsia="zh-CN" w:bidi="he-IL"/>
          </w:rPr>
          <w:t>https://zakon.rada.gov.ua/laws/show/794-18</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Конституційний Суд України: Закон України від 13.07.2017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2136-VIII. URL: </w:t>
      </w:r>
      <w:hyperlink r:id="rId90" w:anchor="Text" w:history="1">
        <w:r w:rsidRPr="00AD4283">
          <w:rPr>
            <w:rStyle w:val="af0"/>
            <w:rFonts w:ascii="Times New Roman" w:hAnsi="Times New Roman"/>
            <w:bCs/>
            <w:color w:val="auto"/>
            <w:sz w:val="28"/>
            <w:szCs w:val="28"/>
            <w:lang w:val="uk-UA" w:eastAsia="uk-UA"/>
          </w:rPr>
          <w:t>https://zakon.rada.gov.ua/laws/show/2136-19#Text</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міжнародне приватне право: Закон України від 23 червня 2005 р. URL:  </w:t>
      </w:r>
      <w:hyperlink r:id="rId91" w:anchor="Text" w:history="1">
        <w:r w:rsidRPr="00AD4283">
          <w:rPr>
            <w:rStyle w:val="af0"/>
            <w:color w:val="auto"/>
            <w:sz w:val="28"/>
            <w:szCs w:val="28"/>
            <w:lang w:val="uk-UA"/>
          </w:rPr>
          <w:t>https://zakon.rada.gov.ua/laws/show/2709-15#Text</w:t>
        </w:r>
      </w:hyperlink>
      <w:r w:rsidRPr="00AD4283">
        <w:rPr>
          <w:sz w:val="28"/>
          <w:szCs w:val="28"/>
          <w:lang w:val="uk-UA"/>
        </w:rPr>
        <w:t xml:space="preserve">   </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міжнародний комерційний арбітраж: Закон України від 24 лютого 1994 р. № 4002-XII. URL:  </w:t>
      </w:r>
      <w:hyperlink r:id="rId92" w:anchor="Text" w:history="1">
        <w:r w:rsidRPr="00AD4283">
          <w:rPr>
            <w:rStyle w:val="af0"/>
            <w:color w:val="auto"/>
            <w:sz w:val="28"/>
            <w:szCs w:val="28"/>
            <w:lang w:val="uk-UA"/>
          </w:rPr>
          <w:t>https://zakon.rada.gov.ua/laws/show/4002-12#Text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міжнародні договори України : Закон України від 29 червня 2004 року № 1906-IV // Відомості Верховної Ради України. – 2004. – № 50. – Ст. 540.  </w:t>
      </w:r>
    </w:p>
    <w:p w:rsidR="00AD4283" w:rsidRPr="00AD4283" w:rsidRDefault="00AD4283" w:rsidP="00AD4283">
      <w:pPr>
        <w:pStyle w:val="af8"/>
        <w:widowControl w:val="0"/>
        <w:numPr>
          <w:ilvl w:val="0"/>
          <w:numId w:val="9"/>
        </w:numPr>
        <w:tabs>
          <w:tab w:val="left" w:pos="284"/>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Про міжнародні договори України : Закон України від 29 червня 2004 року. № 1906-ІV. URL : </w:t>
      </w:r>
      <w:hyperlink r:id="rId93" w:history="1">
        <w:r w:rsidRPr="00AD4283">
          <w:rPr>
            <w:rStyle w:val="af0"/>
            <w:rFonts w:ascii="Times New Roman" w:hAnsi="Times New Roman"/>
            <w:color w:val="auto"/>
            <w:sz w:val="28"/>
            <w:szCs w:val="28"/>
            <w:lang w:val="uk-UA"/>
          </w:rPr>
          <w:t>https://zakon.rada.gov.ua/laws/show/1906-15</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міжнародні договори України: Закон України від 29 червня 2004 р. № 1906IV. URL: </w:t>
      </w:r>
      <w:hyperlink r:id="rId94" w:anchor="Text" w:history="1">
        <w:r w:rsidRPr="00AD4283">
          <w:rPr>
            <w:rStyle w:val="af0"/>
            <w:color w:val="auto"/>
            <w:sz w:val="28"/>
            <w:szCs w:val="28"/>
            <w:lang w:val="uk-UA"/>
          </w:rPr>
          <w:t>https://zakon.rada.gov.ua/laws/show/1906-15#Text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місцеве самоврядування в Україні: Закон України від 21.05.1997 № 280/97-ВР. URL: </w:t>
      </w:r>
      <w:hyperlink r:id="rId95" w:anchor="Text" w:history="1">
        <w:r w:rsidRPr="00AD4283">
          <w:rPr>
            <w:rStyle w:val="af0"/>
            <w:rFonts w:ascii="Times New Roman" w:eastAsia="SimSun" w:hAnsi="Times New Roman"/>
            <w:color w:val="auto"/>
            <w:sz w:val="28"/>
            <w:szCs w:val="28"/>
            <w:lang w:val="uk-UA" w:eastAsia="zh-CN" w:bidi="he-IL"/>
          </w:rPr>
          <w:t>https://zakon.rada.gov.ua/laws/show/280/97%D0%B2%D1%80#Text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місцеве самоврядування: Закон України від 21.05.1997 року № 280/97-ВР; редакція 10.08.2024. URL: </w:t>
      </w:r>
      <w:hyperlink r:id="rId96" w:anchor="top" w:history="1">
        <w:r w:rsidRPr="00AD4283">
          <w:rPr>
            <w:rStyle w:val="af0"/>
            <w:rFonts w:ascii="Times New Roman" w:hAnsi="Times New Roman"/>
            <w:color w:val="auto"/>
            <w:sz w:val="28"/>
            <w:szCs w:val="28"/>
            <w:lang w:val="uk-UA"/>
          </w:rPr>
          <w:t>https://zakon.rada.gov.ua/laws/show/280/97-%D0%B2%D1%80#top</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місцеві державні адміністрації : Закон України від 09.04.1999 року № 586-XIV; редакція 27.06.2024. URL: </w:t>
      </w:r>
      <w:hyperlink r:id="rId97" w:anchor="top" w:history="1">
        <w:r w:rsidRPr="00AD4283">
          <w:rPr>
            <w:rStyle w:val="af0"/>
            <w:rFonts w:ascii="Times New Roman" w:hAnsi="Times New Roman"/>
            <w:color w:val="auto"/>
            <w:sz w:val="28"/>
            <w:szCs w:val="28"/>
            <w:lang w:val="uk-UA"/>
          </w:rPr>
          <w:t>https://zakon.rada.gov.ua/laws/show/586-14#top</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місцеві державні адміністрації: Закон України від 09.04.1999 № 586XIV. URL: </w:t>
      </w:r>
      <w:hyperlink r:id="rId98" w:history="1">
        <w:r w:rsidRPr="00AD4283">
          <w:rPr>
            <w:rStyle w:val="af0"/>
            <w:rFonts w:ascii="Times New Roman" w:eastAsia="SimSun" w:hAnsi="Times New Roman"/>
            <w:color w:val="auto"/>
            <w:sz w:val="28"/>
            <w:szCs w:val="28"/>
            <w:lang w:val="uk-UA" w:eastAsia="zh-CN" w:bidi="he-IL"/>
          </w:rPr>
          <w:t>https://zakon.rada.gov.ua/laws/show/586-14</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наркотичні засоби, психотропні речовини і прекурсори Закон України від 22.12.2006 р. URL: </w:t>
      </w:r>
      <w:hyperlink r:id="rId99" w:anchor="Text" w:history="1">
        <w:r w:rsidRPr="00AD4283">
          <w:rPr>
            <w:rFonts w:ascii="Times New Roman" w:hAnsi="Times New Roman"/>
            <w:bCs/>
            <w:sz w:val="28"/>
            <w:szCs w:val="28"/>
            <w:u w:val="single"/>
            <w:lang w:val="uk-UA"/>
          </w:rPr>
          <w:t>https://zakon.rada.gov.ua/laws/show/60/95-%D0%B2%D1%80#Text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національну безпеку України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03 серп. 2018 р. URL: </w:t>
      </w:r>
      <w:hyperlink r:id="rId100" w:anchor="Text" w:history="1">
        <w:r w:rsidRPr="00AD4283">
          <w:rPr>
            <w:rFonts w:ascii="Times New Roman" w:hAnsi="Times New Roman"/>
            <w:bCs/>
            <w:sz w:val="28"/>
            <w:szCs w:val="28"/>
            <w:u w:val="single"/>
            <w:lang w:val="uk-UA"/>
          </w:rPr>
          <w:t>https://zakon.rada.gov.ua/laws/show/2469-19#Text</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Національну поліцію: Закон України 02.07.2015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580-VIII. URL: </w:t>
      </w:r>
      <w:hyperlink r:id="rId101" w:anchor="Text" w:history="1">
        <w:r w:rsidRPr="00AD4283">
          <w:rPr>
            <w:rStyle w:val="af0"/>
            <w:rFonts w:ascii="Times New Roman" w:hAnsi="Times New Roman"/>
            <w:bCs/>
            <w:color w:val="auto"/>
            <w:sz w:val="28"/>
            <w:szCs w:val="28"/>
            <w:lang w:val="uk-UA" w:eastAsia="uk-UA"/>
          </w:rPr>
          <w:t>https://zakon.rada.gov.ua/laws/show/580-19#Text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оборону України.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від 06 груд. 1991 р. URL: </w:t>
      </w:r>
      <w:hyperlink r:id="rId102" w:anchor="Text" w:history="1">
        <w:r w:rsidRPr="00AD4283">
          <w:rPr>
            <w:rFonts w:ascii="Times New Roman" w:hAnsi="Times New Roman"/>
            <w:bCs/>
            <w:sz w:val="28"/>
            <w:szCs w:val="28"/>
            <w:u w:val="single"/>
            <w:lang w:val="uk-UA"/>
          </w:rPr>
          <w:t>https://zakon.rada.gov.ua/laws/show/1932-12#Text</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окремі питання здійснення слідчим суддею суду апеляційної інстанції судового контролю за дотриманням прав, свобод та інтересів осіб у кримінальному провадженні : лист Вищого спеціалізованого суду України з розгляду цивільних і кримінальних справ від 29 лист. 2013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223-158/0/4-13. URL: </w:t>
      </w:r>
      <w:hyperlink r:id="rId103" w:history="1">
        <w:r w:rsidRPr="00AD4283">
          <w:rPr>
            <w:rStyle w:val="af0"/>
            <w:rFonts w:ascii="Times New Roman" w:hAnsi="Times New Roman"/>
            <w:bCs/>
            <w:color w:val="auto"/>
            <w:sz w:val="28"/>
            <w:szCs w:val="28"/>
            <w:lang w:val="uk-UA" w:eastAsia="uk-UA"/>
          </w:rPr>
          <w:t>https://zakon.rada.gov.ua/laws/show/v0558740-13</w:t>
        </w:r>
      </w:hyperlink>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оперативно-розшукову діяльність: Закон України від 18 лютого 1992 р. Відомості Верховної Ради України. 1992.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22. Ст.303.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"https://zakon.rada.gov.ua/laws/show/2135-12"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https://zakon.rada.gov.ua/laws/show/2135-12#Text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органи і служби у справах дітей та спеціальні установи для дітей: Закон України від 24 січня 1995 р. Відомості Верховної Ради України. 1995. No6. Ст.35. </w:t>
      </w:r>
      <w:r w:rsidRPr="00AD4283">
        <w:rPr>
          <w:rFonts w:ascii="Times New Roman" w:hAnsi="Times New Roman"/>
          <w:sz w:val="28"/>
          <w:szCs w:val="28"/>
        </w:rPr>
        <w:fldChar w:fldCharType="begin"/>
      </w:r>
      <w:r w:rsidRPr="00AD4283">
        <w:rPr>
          <w:rFonts w:ascii="Times New Roman" w:hAnsi="Times New Roman"/>
          <w:sz w:val="28"/>
          <w:szCs w:val="28"/>
          <w:lang w:val="en-US"/>
        </w:rPr>
        <w:instrText xml:space="preserve"> HYPERLINK "https://zakon.rada.gov.ua/laws/show/20/95-%D0%B2%D1%80"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https://zakon.rada.gov.ua/laws/show/20/95-%D0%B2%D1%80#Text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lastRenderedPageBreak/>
        <w:t xml:space="preserve">Про організаційно-правові основи боротьби з організованою злочинністю: Закон України від 30 червня 1993 р. Голос України. 1993. 6 серпня. </w:t>
      </w:r>
      <w:r w:rsidRPr="00AD4283">
        <w:rPr>
          <w:rFonts w:ascii="Times New Roman" w:hAnsi="Times New Roman"/>
          <w:sz w:val="28"/>
          <w:szCs w:val="28"/>
        </w:rPr>
        <w:fldChar w:fldCharType="begin"/>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HYPERLINK</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https</w:instrText>
      </w:r>
      <w:r w:rsidRPr="00AD4283">
        <w:rPr>
          <w:rFonts w:ascii="Times New Roman" w:hAnsi="Times New Roman"/>
          <w:sz w:val="28"/>
          <w:szCs w:val="28"/>
          <w:lang w:val="uk-UA"/>
        </w:rPr>
        <w:instrText>://</w:instrText>
      </w:r>
      <w:r w:rsidRPr="00AD4283">
        <w:rPr>
          <w:rFonts w:ascii="Times New Roman" w:hAnsi="Times New Roman"/>
          <w:sz w:val="28"/>
          <w:szCs w:val="28"/>
        </w:rPr>
        <w:instrText>zakon</w:instrText>
      </w:r>
      <w:r w:rsidRPr="00AD4283">
        <w:rPr>
          <w:rFonts w:ascii="Times New Roman" w:hAnsi="Times New Roman"/>
          <w:sz w:val="28"/>
          <w:szCs w:val="28"/>
          <w:lang w:val="uk-UA"/>
        </w:rPr>
        <w:instrText>.</w:instrText>
      </w:r>
      <w:r w:rsidRPr="00AD4283">
        <w:rPr>
          <w:rFonts w:ascii="Times New Roman" w:hAnsi="Times New Roman"/>
          <w:sz w:val="28"/>
          <w:szCs w:val="28"/>
        </w:rPr>
        <w:instrText>rada</w:instrText>
      </w:r>
      <w:r w:rsidRPr="00AD4283">
        <w:rPr>
          <w:rFonts w:ascii="Times New Roman" w:hAnsi="Times New Roman"/>
          <w:sz w:val="28"/>
          <w:szCs w:val="28"/>
          <w:lang w:val="uk-UA"/>
        </w:rPr>
        <w:instrText>.</w:instrText>
      </w:r>
      <w:r w:rsidRPr="00AD4283">
        <w:rPr>
          <w:rFonts w:ascii="Times New Roman" w:hAnsi="Times New Roman"/>
          <w:sz w:val="28"/>
          <w:szCs w:val="28"/>
        </w:rPr>
        <w:instrText>gov</w:instrText>
      </w:r>
      <w:r w:rsidRPr="00AD4283">
        <w:rPr>
          <w:rFonts w:ascii="Times New Roman" w:hAnsi="Times New Roman"/>
          <w:sz w:val="28"/>
          <w:szCs w:val="28"/>
          <w:lang w:val="uk-UA"/>
        </w:rPr>
        <w:instrText>.</w:instrText>
      </w:r>
      <w:r w:rsidRPr="00AD4283">
        <w:rPr>
          <w:rFonts w:ascii="Times New Roman" w:hAnsi="Times New Roman"/>
          <w:sz w:val="28"/>
          <w:szCs w:val="28"/>
        </w:rPr>
        <w:instrText>ua</w:instrText>
      </w:r>
      <w:r w:rsidRPr="00AD4283">
        <w:rPr>
          <w:rFonts w:ascii="Times New Roman" w:hAnsi="Times New Roman"/>
          <w:sz w:val="28"/>
          <w:szCs w:val="28"/>
          <w:lang w:val="uk-UA"/>
        </w:rPr>
        <w:instrText>/</w:instrText>
      </w:r>
      <w:r w:rsidRPr="00AD4283">
        <w:rPr>
          <w:rFonts w:ascii="Times New Roman" w:hAnsi="Times New Roman"/>
          <w:sz w:val="28"/>
          <w:szCs w:val="28"/>
        </w:rPr>
        <w:instrText>laws</w:instrText>
      </w:r>
      <w:r w:rsidRPr="00AD4283">
        <w:rPr>
          <w:rFonts w:ascii="Times New Roman" w:hAnsi="Times New Roman"/>
          <w:sz w:val="28"/>
          <w:szCs w:val="28"/>
          <w:lang w:val="uk-UA"/>
        </w:rPr>
        <w:instrText>/</w:instrText>
      </w:r>
      <w:r w:rsidRPr="00AD4283">
        <w:rPr>
          <w:rFonts w:ascii="Times New Roman" w:hAnsi="Times New Roman"/>
          <w:sz w:val="28"/>
          <w:szCs w:val="28"/>
        </w:rPr>
        <w:instrText>show</w:instrText>
      </w:r>
      <w:r w:rsidRPr="00AD4283">
        <w:rPr>
          <w:rFonts w:ascii="Times New Roman" w:hAnsi="Times New Roman"/>
          <w:sz w:val="28"/>
          <w:szCs w:val="28"/>
          <w:lang w:val="uk-UA"/>
        </w:rPr>
        <w:instrText>/3341-12" \</w:instrText>
      </w:r>
      <w:r w:rsidRPr="00AD4283">
        <w:rPr>
          <w:rFonts w:ascii="Times New Roman" w:hAnsi="Times New Roman"/>
          <w:sz w:val="28"/>
          <w:szCs w:val="28"/>
        </w:rPr>
        <w:instrText>l</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Text</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https://zakon.rada.gov.ua/laws/show/3341-12#Text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організацію діяльності органів досудового розслідування Національної поліції України : Наказ Міністерства внутрішніх справ України від 06 червня 2017 р.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570. URL: </w:t>
      </w:r>
      <w:hyperlink r:id="rId104" w:history="1">
        <w:r w:rsidRPr="00AD4283">
          <w:rPr>
            <w:rStyle w:val="af0"/>
            <w:rFonts w:ascii="Times New Roman" w:hAnsi="Times New Roman"/>
            <w:bCs/>
            <w:color w:val="auto"/>
            <w:sz w:val="28"/>
            <w:szCs w:val="28"/>
            <w:lang w:val="uk-UA" w:eastAsia="uk-UA"/>
          </w:rPr>
          <w:t>https://zakon.rada.gov.ua/laws/show/z0918-17</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основні засади державного нагляду (контролю) у сфері господарської діяльності: Закон України від 05.04.2007 № 877-V.  URL: </w:t>
      </w:r>
      <w:hyperlink r:id="rId105" w:history="1">
        <w:r w:rsidRPr="00AD4283">
          <w:rPr>
            <w:rStyle w:val="af0"/>
            <w:rFonts w:ascii="Times New Roman" w:eastAsia="SimSun" w:hAnsi="Times New Roman"/>
            <w:color w:val="auto"/>
            <w:sz w:val="28"/>
            <w:szCs w:val="28"/>
            <w:lang w:val="uk-UA" w:eastAsia="zh-CN" w:bidi="he-IL"/>
          </w:rPr>
          <w:t>http://zakon3.rada.gov.ua/laws/show/877-16</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eastAsia="zh-CN" w:bidi="he-IL"/>
        </w:rPr>
        <w:t xml:space="preserve">Про </w:t>
      </w:r>
      <w:proofErr w:type="spellStart"/>
      <w:r w:rsidRPr="00AD4283">
        <w:rPr>
          <w:rFonts w:ascii="Times New Roman" w:eastAsia="SimSun" w:hAnsi="Times New Roman"/>
          <w:bCs/>
          <w:sz w:val="28"/>
          <w:szCs w:val="28"/>
          <w:lang w:eastAsia="zh-CN" w:bidi="he-IL"/>
        </w:rPr>
        <w:t>охорону</w:t>
      </w:r>
      <w:proofErr w:type="spellEnd"/>
      <w:r w:rsidRPr="00AD4283">
        <w:rPr>
          <w:rFonts w:ascii="Times New Roman" w:eastAsia="SimSun" w:hAnsi="Times New Roman"/>
          <w:bCs/>
          <w:sz w:val="28"/>
          <w:szCs w:val="28"/>
          <w:lang w:eastAsia="zh-CN" w:bidi="he-IL"/>
        </w:rPr>
        <w:t xml:space="preserve"> прав на знаки для </w:t>
      </w:r>
      <w:proofErr w:type="spellStart"/>
      <w:r w:rsidRPr="00AD4283">
        <w:rPr>
          <w:rFonts w:ascii="Times New Roman" w:eastAsia="SimSun" w:hAnsi="Times New Roman"/>
          <w:bCs/>
          <w:sz w:val="28"/>
          <w:szCs w:val="28"/>
          <w:lang w:eastAsia="zh-CN" w:bidi="he-IL"/>
        </w:rPr>
        <w:t>товарів</w:t>
      </w:r>
      <w:proofErr w:type="spellEnd"/>
      <w:r w:rsidRPr="00AD4283">
        <w:rPr>
          <w:rFonts w:ascii="Times New Roman" w:eastAsia="SimSun" w:hAnsi="Times New Roman"/>
          <w:bCs/>
          <w:sz w:val="28"/>
          <w:szCs w:val="28"/>
          <w:lang w:eastAsia="zh-CN" w:bidi="he-IL"/>
        </w:rPr>
        <w:t xml:space="preserve"> і </w:t>
      </w:r>
      <w:proofErr w:type="spellStart"/>
      <w:r w:rsidRPr="00AD4283">
        <w:rPr>
          <w:rFonts w:ascii="Times New Roman" w:eastAsia="SimSun" w:hAnsi="Times New Roman"/>
          <w:bCs/>
          <w:sz w:val="28"/>
          <w:szCs w:val="28"/>
          <w:lang w:eastAsia="zh-CN" w:bidi="he-IL"/>
        </w:rPr>
        <w:t>послуг</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15.12.1993 № 3689-XII. URL: </w:t>
      </w:r>
      <w:hyperlink r:id="rId106" w:anchor="Text" w:history="1">
        <w:r w:rsidRPr="00AD4283">
          <w:rPr>
            <w:rStyle w:val="af0"/>
            <w:rFonts w:ascii="Times New Roman" w:eastAsia="SimSun" w:hAnsi="Times New Roman"/>
            <w:bCs/>
            <w:sz w:val="28"/>
            <w:szCs w:val="28"/>
            <w:lang w:eastAsia="zh-CN" w:bidi="he-IL"/>
          </w:rPr>
          <w:t>https://zakon.rada.gov.ua/laws/show/3689-12#Text</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Про охорону праці. </w:t>
      </w:r>
      <w:r w:rsidRPr="00AD4283">
        <w:rPr>
          <w:rFonts w:ascii="Times New Roman" w:hAnsi="Times New Roman"/>
          <w:bCs/>
          <w:sz w:val="28"/>
          <w:szCs w:val="28"/>
          <w:lang w:val="uk-UA"/>
        </w:rPr>
        <w:t xml:space="preserve">Закон України </w:t>
      </w:r>
      <w:r w:rsidRPr="00AD4283">
        <w:rPr>
          <w:rFonts w:ascii="Times New Roman" w:hAnsi="Times New Roman"/>
          <w:bCs/>
          <w:sz w:val="28"/>
          <w:szCs w:val="28"/>
          <w:lang w:val="uk-UA"/>
        </w:rPr>
        <w:t xml:space="preserve">від 14 </w:t>
      </w:r>
      <w:proofErr w:type="spellStart"/>
      <w:r w:rsidRPr="00AD4283">
        <w:rPr>
          <w:rFonts w:ascii="Times New Roman" w:hAnsi="Times New Roman"/>
          <w:bCs/>
          <w:sz w:val="28"/>
          <w:szCs w:val="28"/>
          <w:lang w:val="uk-UA"/>
        </w:rPr>
        <w:t>жовт</w:t>
      </w:r>
      <w:proofErr w:type="spellEnd"/>
      <w:r w:rsidRPr="00AD4283">
        <w:rPr>
          <w:rFonts w:ascii="Times New Roman" w:hAnsi="Times New Roman"/>
          <w:bCs/>
          <w:sz w:val="28"/>
          <w:szCs w:val="28"/>
          <w:lang w:val="uk-UA"/>
        </w:rPr>
        <w:t xml:space="preserve">. 1992 р. URL: </w:t>
      </w:r>
      <w:hyperlink r:id="rId107" w:anchor="Text" w:history="1">
        <w:r w:rsidRPr="00AD4283">
          <w:rPr>
            <w:rFonts w:ascii="Times New Roman" w:hAnsi="Times New Roman"/>
            <w:bCs/>
            <w:sz w:val="28"/>
            <w:szCs w:val="28"/>
            <w:u w:val="single"/>
            <w:lang w:val="uk-UA"/>
          </w:rPr>
          <w:t>https://zakon.rada.gov.ua/laws/show/2694-12#Text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політичні партії в Україні: Закон України від 05.04.2001 № 2365-III. URL: </w:t>
      </w:r>
      <w:hyperlink r:id="rId108" w:history="1">
        <w:r w:rsidRPr="00AD4283">
          <w:rPr>
            <w:rStyle w:val="af0"/>
            <w:rFonts w:ascii="Times New Roman" w:eastAsia="SimSun" w:hAnsi="Times New Roman"/>
            <w:color w:val="auto"/>
            <w:sz w:val="28"/>
            <w:szCs w:val="28"/>
            <w:lang w:val="uk-UA" w:eastAsia="zh-CN" w:bidi="he-IL"/>
          </w:rPr>
          <w:t>https://zakon.rada.gov.ua/laws/show/2365-14</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попереднє ув’язнення: Закон України від 30 червня 1993 р. Відомості Верховної Ради України. 1993.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35. Ст. 360. </w:t>
      </w:r>
      <w:r w:rsidRPr="00AD4283">
        <w:rPr>
          <w:rFonts w:ascii="Times New Roman" w:hAnsi="Times New Roman"/>
          <w:sz w:val="28"/>
          <w:szCs w:val="28"/>
        </w:rPr>
        <w:fldChar w:fldCharType="begin"/>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HYPERLINK</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https</w:instrText>
      </w:r>
      <w:r w:rsidRPr="00AD4283">
        <w:rPr>
          <w:rFonts w:ascii="Times New Roman" w:hAnsi="Times New Roman"/>
          <w:sz w:val="28"/>
          <w:szCs w:val="28"/>
          <w:lang w:val="uk-UA"/>
        </w:rPr>
        <w:instrText>://</w:instrText>
      </w:r>
      <w:r w:rsidRPr="00AD4283">
        <w:rPr>
          <w:rFonts w:ascii="Times New Roman" w:hAnsi="Times New Roman"/>
          <w:sz w:val="28"/>
          <w:szCs w:val="28"/>
        </w:rPr>
        <w:instrText>zakon</w:instrText>
      </w:r>
      <w:r w:rsidRPr="00AD4283">
        <w:rPr>
          <w:rFonts w:ascii="Times New Roman" w:hAnsi="Times New Roman"/>
          <w:sz w:val="28"/>
          <w:szCs w:val="28"/>
          <w:lang w:val="uk-UA"/>
        </w:rPr>
        <w:instrText>.</w:instrText>
      </w:r>
      <w:r w:rsidRPr="00AD4283">
        <w:rPr>
          <w:rFonts w:ascii="Times New Roman" w:hAnsi="Times New Roman"/>
          <w:sz w:val="28"/>
          <w:szCs w:val="28"/>
        </w:rPr>
        <w:instrText>rada</w:instrText>
      </w:r>
      <w:r w:rsidRPr="00AD4283">
        <w:rPr>
          <w:rFonts w:ascii="Times New Roman" w:hAnsi="Times New Roman"/>
          <w:sz w:val="28"/>
          <w:szCs w:val="28"/>
          <w:lang w:val="uk-UA"/>
        </w:rPr>
        <w:instrText>.</w:instrText>
      </w:r>
      <w:r w:rsidRPr="00AD4283">
        <w:rPr>
          <w:rFonts w:ascii="Times New Roman" w:hAnsi="Times New Roman"/>
          <w:sz w:val="28"/>
          <w:szCs w:val="28"/>
        </w:rPr>
        <w:instrText>gov</w:instrText>
      </w:r>
      <w:r w:rsidRPr="00AD4283">
        <w:rPr>
          <w:rFonts w:ascii="Times New Roman" w:hAnsi="Times New Roman"/>
          <w:sz w:val="28"/>
          <w:szCs w:val="28"/>
          <w:lang w:val="uk-UA"/>
        </w:rPr>
        <w:instrText>.</w:instrText>
      </w:r>
      <w:r w:rsidRPr="00AD4283">
        <w:rPr>
          <w:rFonts w:ascii="Times New Roman" w:hAnsi="Times New Roman"/>
          <w:sz w:val="28"/>
          <w:szCs w:val="28"/>
        </w:rPr>
        <w:instrText>ua</w:instrText>
      </w:r>
      <w:r w:rsidRPr="00AD4283">
        <w:rPr>
          <w:rFonts w:ascii="Times New Roman" w:hAnsi="Times New Roman"/>
          <w:sz w:val="28"/>
          <w:szCs w:val="28"/>
          <w:lang w:val="uk-UA"/>
        </w:rPr>
        <w:instrText>/</w:instrText>
      </w:r>
      <w:r w:rsidRPr="00AD4283">
        <w:rPr>
          <w:rFonts w:ascii="Times New Roman" w:hAnsi="Times New Roman"/>
          <w:sz w:val="28"/>
          <w:szCs w:val="28"/>
        </w:rPr>
        <w:instrText>laws</w:instrText>
      </w:r>
      <w:r w:rsidRPr="00AD4283">
        <w:rPr>
          <w:rFonts w:ascii="Times New Roman" w:hAnsi="Times New Roman"/>
          <w:sz w:val="28"/>
          <w:szCs w:val="28"/>
          <w:lang w:val="uk-UA"/>
        </w:rPr>
        <w:instrText>/</w:instrText>
      </w:r>
      <w:r w:rsidRPr="00AD4283">
        <w:rPr>
          <w:rFonts w:ascii="Times New Roman" w:hAnsi="Times New Roman"/>
          <w:sz w:val="28"/>
          <w:szCs w:val="28"/>
        </w:rPr>
        <w:instrText>show</w:instrText>
      </w:r>
      <w:r w:rsidRPr="00AD4283">
        <w:rPr>
          <w:rFonts w:ascii="Times New Roman" w:hAnsi="Times New Roman"/>
          <w:sz w:val="28"/>
          <w:szCs w:val="28"/>
          <w:lang w:val="uk-UA"/>
        </w:rPr>
        <w:instrText>/3352-12" \</w:instrText>
      </w:r>
      <w:r w:rsidRPr="00AD4283">
        <w:rPr>
          <w:rFonts w:ascii="Times New Roman" w:hAnsi="Times New Roman"/>
          <w:sz w:val="28"/>
          <w:szCs w:val="28"/>
        </w:rPr>
        <w:instrText>l</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Text</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https://zakon.rada.gov.ua/laws/show/3352-12#Text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Про порядок офіційного оприлюднення нормативно-правових актів та набрання ними чинності : Указ Президента України від 10 червня 1997 року № 503/97. Офіційний вісник України. 1997. № 24. Ст. 11.</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правовий статус іноземців та осіб без громадянства: Закон України від 22.09.2011 № 3773-VI. URL: </w:t>
      </w:r>
      <w:hyperlink r:id="rId109" w:anchor="Text" w:history="1">
        <w:r w:rsidRPr="00AD4283">
          <w:rPr>
            <w:rStyle w:val="af0"/>
            <w:rFonts w:ascii="Times New Roman" w:eastAsia="SimSun" w:hAnsi="Times New Roman"/>
            <w:color w:val="auto"/>
            <w:sz w:val="28"/>
            <w:szCs w:val="28"/>
            <w:lang w:val="uk-UA" w:eastAsia="zh-CN" w:bidi="he-IL"/>
          </w:rPr>
          <w:t>https://zakon.rada.gov.ua/laws/show/3773-17#Text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widowControl w:val="0"/>
        <w:numPr>
          <w:ilvl w:val="0"/>
          <w:numId w:val="9"/>
        </w:numPr>
        <w:tabs>
          <w:tab w:val="left" w:pos="284"/>
          <w:tab w:val="left" w:pos="1134"/>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Про правонаступництво України : Закон України від 12 вересня 1991 року № 1543-ХІІ. URL : </w:t>
      </w:r>
      <w:hyperlink r:id="rId110" w:history="1">
        <w:r w:rsidRPr="00AD4283">
          <w:rPr>
            <w:rStyle w:val="af0"/>
            <w:rFonts w:ascii="Times New Roman" w:hAnsi="Times New Roman"/>
            <w:color w:val="auto"/>
            <w:sz w:val="28"/>
            <w:szCs w:val="28"/>
            <w:lang w:val="uk-UA"/>
          </w:rPr>
          <w:t>https://zakon.rada.gov.ua/laws/show/1543-12?utm_source=chatgpt.com</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прокуратуру: Закон України від 14 жовтня 2014 р. № 1697-VII. URL: </w:t>
      </w:r>
      <w:hyperlink r:id="rId111" w:anchor="Text" w:history="1">
        <w:r w:rsidRPr="00AD4283">
          <w:rPr>
            <w:rStyle w:val="af0"/>
            <w:color w:val="auto"/>
            <w:sz w:val="28"/>
            <w:szCs w:val="28"/>
            <w:lang w:val="uk-UA"/>
          </w:rPr>
          <w:t>https://zakon.rada.gov.ua/laws/show/4572-17#Text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прокуратуру: Закон України від 14.10.2014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1697-VII. URL: </w:t>
      </w:r>
      <w:hyperlink r:id="rId112" w:anchor="Text" w:history="1">
        <w:r w:rsidRPr="00AD4283">
          <w:rPr>
            <w:rStyle w:val="af0"/>
            <w:rFonts w:ascii="Times New Roman" w:hAnsi="Times New Roman"/>
            <w:bCs/>
            <w:color w:val="auto"/>
            <w:sz w:val="28"/>
            <w:szCs w:val="28"/>
            <w:lang w:val="uk-UA" w:eastAsia="uk-UA"/>
          </w:rPr>
          <w:t>https://zakon.rada.gov.ua/laws/show/1697-18#Text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публічні електронні реєстри: Закон України від 18.11.2021 № 1907IX. Офіційний вісник України. 2021. № 98. Ст. 6343. URL: </w:t>
      </w:r>
      <w:hyperlink r:id="rId113" w:anchor="Text" w:history="1">
        <w:r w:rsidRPr="00AD4283">
          <w:rPr>
            <w:rStyle w:val="af0"/>
            <w:rFonts w:ascii="Times New Roman" w:eastAsia="SimSun" w:hAnsi="Times New Roman"/>
            <w:color w:val="auto"/>
            <w:sz w:val="28"/>
            <w:szCs w:val="28"/>
            <w:lang w:val="uk-UA" w:eastAsia="zh-CN" w:bidi="he-IL"/>
          </w:rPr>
          <w:t>https://zakon.rada.gov.ua/laws/show/1907-20#Text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регламент Верховної Ради України: Закон України від 10 лютого 2010 року № 1861-VI; редакція 01.08.2021. URL: </w:t>
      </w:r>
      <w:hyperlink r:id="rId114" w:anchor="top" w:history="1">
        <w:r w:rsidRPr="00AD4283">
          <w:rPr>
            <w:rStyle w:val="af0"/>
            <w:rFonts w:ascii="Times New Roman" w:hAnsi="Times New Roman"/>
            <w:color w:val="auto"/>
            <w:sz w:val="28"/>
            <w:szCs w:val="28"/>
            <w:lang w:val="uk-UA"/>
          </w:rPr>
          <w:t>https://zakon.rada.gov.ua/laws/show/1861-17#top</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Службу безпеки України: Закон України від 25 березня 1992 р. Відомості Верховної Ради України. 1992.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27. Ст. 382.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"https://zakon.rada.gov.ua/laws/show/2229-12"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https://zakon.rada.gov.ua/laws/show/2229-12#Text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службу в органах місцевого самоврядування: Закон України від 7 червня 2001 року № 2493-III; редакція 01.08.2021. URL: </w:t>
      </w:r>
      <w:hyperlink r:id="rId115" w:anchor="Text" w:history="1">
        <w:r w:rsidRPr="00AD4283">
          <w:rPr>
            <w:rStyle w:val="af0"/>
            <w:rFonts w:ascii="Times New Roman" w:hAnsi="Times New Roman"/>
            <w:color w:val="auto"/>
            <w:sz w:val="28"/>
            <w:szCs w:val="28"/>
            <w:lang w:val="uk-UA"/>
          </w:rPr>
          <w:t>https://zakon.rada.gov.ua/laws/show/2493-14#Text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службу в органах місцевого самоврядування: Закон України від 07.06.2001 № 2493-III. URL:  </w:t>
      </w:r>
      <w:hyperlink r:id="rId116" w:anchor="Text" w:history="1">
        <w:r w:rsidRPr="00AD4283">
          <w:rPr>
            <w:rStyle w:val="af0"/>
            <w:rFonts w:ascii="Times New Roman" w:eastAsia="SimSun" w:hAnsi="Times New Roman"/>
            <w:color w:val="auto"/>
            <w:sz w:val="28"/>
            <w:szCs w:val="28"/>
            <w:lang w:val="uk-UA" w:eastAsia="zh-CN" w:bidi="he-IL"/>
          </w:rPr>
          <w:t>https://zakon.rada.gov.ua/laws/show/2493-14#Text</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8"/>
        <w:widowControl w:val="0"/>
        <w:numPr>
          <w:ilvl w:val="0"/>
          <w:numId w:val="9"/>
        </w:numPr>
        <w:tabs>
          <w:tab w:val="left" w:pos="1134"/>
          <w:tab w:val="left" w:pos="9639"/>
        </w:tabs>
        <w:spacing w:after="0"/>
        <w:ind w:left="0" w:firstLine="0"/>
        <w:jc w:val="both"/>
        <w:rPr>
          <w:sz w:val="28"/>
          <w:szCs w:val="28"/>
          <w:lang w:val="uk-UA"/>
        </w:rPr>
      </w:pPr>
      <w:r w:rsidRPr="00AD4283">
        <w:rPr>
          <w:sz w:val="28"/>
          <w:szCs w:val="28"/>
          <w:lang w:val="uk-UA"/>
        </w:rPr>
        <w:lastRenderedPageBreak/>
        <w:t xml:space="preserve">Про співробітництво територіальних громад: Закон України від 17 червня 2014 р. № 1508-VII. URL: http://zakon4.rada.gov.ua/laws/show/ 1508-18.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статус народного депутата України: Закон України від 17 листопада 1992 року № 2790-XII; редакція 07.09.2023. URL: </w:t>
      </w:r>
      <w:hyperlink r:id="rId117" w:anchor="top" w:history="1">
        <w:r w:rsidRPr="00AD4283">
          <w:rPr>
            <w:rStyle w:val="af0"/>
            <w:rFonts w:ascii="Times New Roman" w:hAnsi="Times New Roman"/>
            <w:color w:val="auto"/>
            <w:sz w:val="28"/>
            <w:szCs w:val="28"/>
            <w:lang w:val="uk-UA"/>
          </w:rPr>
          <w:t>https://zakon.rada.gov.ua/laws/show/2790-12#top</w:t>
        </w:r>
      </w:hyperlink>
      <w:r w:rsidRPr="00AD4283">
        <w:rPr>
          <w:rFonts w:ascii="Times New Roman" w:hAnsi="Times New Roman"/>
          <w:sz w:val="28"/>
          <w:szCs w:val="28"/>
          <w:lang w:val="uk-UA"/>
        </w:rPr>
        <w:t xml:space="preserve"> </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судовий збір:  Закон  України  від  8 липня 2011 р. № 3674-VI. URL: </w:t>
      </w:r>
      <w:hyperlink r:id="rId118" w:anchor="Text" w:history="1">
        <w:r w:rsidRPr="00AD4283">
          <w:rPr>
            <w:rStyle w:val="af0"/>
            <w:color w:val="auto"/>
            <w:sz w:val="28"/>
            <w:szCs w:val="28"/>
            <w:lang w:val="uk-UA"/>
          </w:rPr>
          <w:t>https://zakon.rada.gov.ua/laws/show/3674-17#Text</w:t>
        </w:r>
      </w:hyperlink>
      <w:r w:rsidRPr="00AD4283">
        <w:rPr>
          <w:sz w:val="28"/>
          <w:szCs w:val="28"/>
          <w:lang w:val="uk-UA"/>
        </w:rPr>
        <w:t xml:space="preserve">   </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судову експертизу: Закон України від 25 лютого 1994 р. № 4038-XII. URL: </w:t>
      </w:r>
      <w:hyperlink r:id="rId119" w:anchor="Text" w:history="1">
        <w:r w:rsidRPr="00AD4283">
          <w:rPr>
            <w:rStyle w:val="af0"/>
            <w:color w:val="auto"/>
            <w:sz w:val="28"/>
            <w:szCs w:val="28"/>
            <w:lang w:val="uk-UA"/>
          </w:rPr>
          <w:t>https://zakon.rada.gov.ua/laws/show/4038-12#Text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судову експертизу: Закон України від 25 лютого 1994 р. Відомості Верховної Ради України. 1994.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28. Ст.232.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"https://zakon.rada.gov.ua/laws/show/4038-12" \l "Text"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https://zakon.rada.gov.ua/laws/show/4038-12#Text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судоустрій і статус суддів:  Закон  України від 2 червня 2016 р. №  1402-VIII. URL: </w:t>
      </w:r>
      <w:hyperlink r:id="rId120" w:anchor="Text" w:history="1">
        <w:r w:rsidRPr="00AD4283">
          <w:rPr>
            <w:rStyle w:val="af0"/>
            <w:color w:val="auto"/>
            <w:sz w:val="28"/>
            <w:szCs w:val="28"/>
            <w:lang w:val="uk-UA"/>
          </w:rPr>
          <w:t>https://zakon.rada.gov.ua/laws/show/3773-17#Text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t xml:space="preserve">Про судоустрій і статус суддів: Закон України від 7 червня 2016 року. Відомості Верховної Ради України. 2016.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1402-VIII. </w:t>
      </w:r>
      <w:r w:rsidRPr="00AD4283">
        <w:rPr>
          <w:rFonts w:ascii="Times New Roman" w:hAnsi="Times New Roman"/>
          <w:sz w:val="28"/>
          <w:szCs w:val="28"/>
        </w:rPr>
        <w:fldChar w:fldCharType="begin"/>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HYPERLINK</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https</w:instrText>
      </w:r>
      <w:r w:rsidRPr="00AD4283">
        <w:rPr>
          <w:rFonts w:ascii="Times New Roman" w:hAnsi="Times New Roman"/>
          <w:sz w:val="28"/>
          <w:szCs w:val="28"/>
          <w:lang w:val="uk-UA"/>
        </w:rPr>
        <w:instrText>://</w:instrText>
      </w:r>
      <w:r w:rsidRPr="00AD4283">
        <w:rPr>
          <w:rFonts w:ascii="Times New Roman" w:hAnsi="Times New Roman"/>
          <w:sz w:val="28"/>
          <w:szCs w:val="28"/>
        </w:rPr>
        <w:instrText>zakon</w:instrText>
      </w:r>
      <w:r w:rsidRPr="00AD4283">
        <w:rPr>
          <w:rFonts w:ascii="Times New Roman" w:hAnsi="Times New Roman"/>
          <w:sz w:val="28"/>
          <w:szCs w:val="28"/>
          <w:lang w:val="uk-UA"/>
        </w:rPr>
        <w:instrText>.</w:instrText>
      </w:r>
      <w:r w:rsidRPr="00AD4283">
        <w:rPr>
          <w:rFonts w:ascii="Times New Roman" w:hAnsi="Times New Roman"/>
          <w:sz w:val="28"/>
          <w:szCs w:val="28"/>
        </w:rPr>
        <w:instrText>rada</w:instrText>
      </w:r>
      <w:r w:rsidRPr="00AD4283">
        <w:rPr>
          <w:rFonts w:ascii="Times New Roman" w:hAnsi="Times New Roman"/>
          <w:sz w:val="28"/>
          <w:szCs w:val="28"/>
          <w:lang w:val="uk-UA"/>
        </w:rPr>
        <w:instrText>.</w:instrText>
      </w:r>
      <w:r w:rsidRPr="00AD4283">
        <w:rPr>
          <w:rFonts w:ascii="Times New Roman" w:hAnsi="Times New Roman"/>
          <w:sz w:val="28"/>
          <w:szCs w:val="28"/>
        </w:rPr>
        <w:instrText>gov</w:instrText>
      </w:r>
      <w:r w:rsidRPr="00AD4283">
        <w:rPr>
          <w:rFonts w:ascii="Times New Roman" w:hAnsi="Times New Roman"/>
          <w:sz w:val="28"/>
          <w:szCs w:val="28"/>
          <w:lang w:val="uk-UA"/>
        </w:rPr>
        <w:instrText>.</w:instrText>
      </w:r>
      <w:r w:rsidRPr="00AD4283">
        <w:rPr>
          <w:rFonts w:ascii="Times New Roman" w:hAnsi="Times New Roman"/>
          <w:sz w:val="28"/>
          <w:szCs w:val="28"/>
        </w:rPr>
        <w:instrText>ua</w:instrText>
      </w:r>
      <w:r w:rsidRPr="00AD4283">
        <w:rPr>
          <w:rFonts w:ascii="Times New Roman" w:hAnsi="Times New Roman"/>
          <w:sz w:val="28"/>
          <w:szCs w:val="28"/>
          <w:lang w:val="uk-UA"/>
        </w:rPr>
        <w:instrText>/</w:instrText>
      </w:r>
      <w:r w:rsidRPr="00AD4283">
        <w:rPr>
          <w:rFonts w:ascii="Times New Roman" w:hAnsi="Times New Roman"/>
          <w:sz w:val="28"/>
          <w:szCs w:val="28"/>
        </w:rPr>
        <w:instrText>laws</w:instrText>
      </w:r>
      <w:r w:rsidRPr="00AD4283">
        <w:rPr>
          <w:rFonts w:ascii="Times New Roman" w:hAnsi="Times New Roman"/>
          <w:sz w:val="28"/>
          <w:szCs w:val="28"/>
          <w:lang w:val="uk-UA"/>
        </w:rPr>
        <w:instrText>/</w:instrText>
      </w:r>
      <w:r w:rsidRPr="00AD4283">
        <w:rPr>
          <w:rFonts w:ascii="Times New Roman" w:hAnsi="Times New Roman"/>
          <w:sz w:val="28"/>
          <w:szCs w:val="28"/>
        </w:rPr>
        <w:instrText>show</w:instrText>
      </w:r>
      <w:r w:rsidRPr="00AD4283">
        <w:rPr>
          <w:rFonts w:ascii="Times New Roman" w:hAnsi="Times New Roman"/>
          <w:sz w:val="28"/>
          <w:szCs w:val="28"/>
          <w:lang w:val="uk-UA"/>
        </w:rPr>
        <w:instrText>/1402-19" \</w:instrText>
      </w:r>
      <w:r w:rsidRPr="00AD4283">
        <w:rPr>
          <w:rFonts w:ascii="Times New Roman" w:hAnsi="Times New Roman"/>
          <w:sz w:val="28"/>
          <w:szCs w:val="28"/>
        </w:rPr>
        <w:instrText>l</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Text</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fldChar w:fldCharType="separate"/>
      </w:r>
      <w:r w:rsidRPr="00AD4283">
        <w:rPr>
          <w:rStyle w:val="af0"/>
          <w:rFonts w:ascii="Times New Roman" w:hAnsi="Times New Roman"/>
          <w:bCs/>
          <w:color w:val="auto"/>
          <w:sz w:val="28"/>
          <w:szCs w:val="28"/>
          <w:lang w:val="uk-UA" w:eastAsia="uk-UA"/>
        </w:rPr>
        <w:t>https://zakon.rada.gov.ua/laws/show/1402-19#Text</w:t>
      </w:r>
      <w:r w:rsidRPr="00AD4283">
        <w:rPr>
          <w:rStyle w:val="af0"/>
          <w:rFonts w:ascii="Times New Roman" w:hAnsi="Times New Roman"/>
          <w:bCs/>
          <w:color w:val="auto"/>
          <w:sz w:val="28"/>
          <w:szCs w:val="28"/>
          <w:lang w:val="uk-UA" w:eastAsia="uk-UA"/>
        </w:rPr>
        <w:fldChar w:fldCharType="end"/>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r w:rsidRPr="00AD4283">
        <w:rPr>
          <w:rFonts w:ascii="Times New Roman" w:eastAsia="SimSun" w:hAnsi="Times New Roman"/>
          <w:bCs/>
          <w:sz w:val="28"/>
          <w:szCs w:val="28"/>
          <w:lang w:val="uk-UA" w:eastAsia="zh-CN" w:bidi="he-IL"/>
        </w:rPr>
        <w:t>Про товариства з обмеженою та додатковою відповідальністю: Закон України від 06.02.2018 № 2275-</w:t>
      </w:r>
      <w:r w:rsidRPr="00AD4283">
        <w:rPr>
          <w:rFonts w:ascii="Times New Roman" w:eastAsia="SimSun" w:hAnsi="Times New Roman"/>
          <w:bCs/>
          <w:sz w:val="28"/>
          <w:szCs w:val="28"/>
          <w:lang w:eastAsia="zh-CN" w:bidi="he-IL"/>
        </w:rPr>
        <w:t>VIII</w:t>
      </w:r>
      <w:r w:rsidRPr="00AD4283">
        <w:rPr>
          <w:rFonts w:ascii="Times New Roman" w:eastAsia="SimSun" w:hAnsi="Times New Roman"/>
          <w:bCs/>
          <w:sz w:val="28"/>
          <w:szCs w:val="28"/>
          <w:lang w:val="uk-UA" w:eastAsia="zh-CN" w:bidi="he-IL"/>
        </w:rPr>
        <w:t xml:space="preserve">. </w:t>
      </w:r>
      <w:r w:rsidRPr="00AD4283">
        <w:rPr>
          <w:rFonts w:ascii="Times New Roman" w:eastAsia="SimSun" w:hAnsi="Times New Roman"/>
          <w:bCs/>
          <w:sz w:val="28"/>
          <w:szCs w:val="28"/>
          <w:lang w:val="en-US" w:eastAsia="zh-CN" w:bidi="he-IL"/>
        </w:rPr>
        <w:t>URL</w:t>
      </w:r>
      <w:r w:rsidRPr="00AD4283">
        <w:rPr>
          <w:rFonts w:ascii="Times New Roman" w:eastAsia="SimSun" w:hAnsi="Times New Roman"/>
          <w:bCs/>
          <w:sz w:val="28"/>
          <w:szCs w:val="28"/>
          <w:lang w:eastAsia="zh-CN" w:bidi="he-IL"/>
        </w:rPr>
        <w:t xml:space="preserve">: </w:t>
      </w:r>
      <w:hyperlink r:id="rId121" w:anchor="Text" w:history="1">
        <w:r w:rsidRPr="00AD4283">
          <w:rPr>
            <w:rStyle w:val="af0"/>
            <w:rFonts w:ascii="Times New Roman" w:eastAsia="SimSun" w:hAnsi="Times New Roman"/>
            <w:bCs/>
            <w:sz w:val="28"/>
            <w:szCs w:val="28"/>
            <w:lang w:val="en-US" w:eastAsia="zh-CN" w:bidi="he-IL"/>
          </w:rPr>
          <w:t>https</w:t>
        </w:r>
        <w:r w:rsidRPr="00AD4283">
          <w:rPr>
            <w:rStyle w:val="af0"/>
            <w:rFonts w:ascii="Times New Roman" w:eastAsia="SimSun" w:hAnsi="Times New Roman"/>
            <w:bCs/>
            <w:sz w:val="28"/>
            <w:szCs w:val="28"/>
            <w:lang w:eastAsia="zh-CN" w:bidi="he-IL"/>
          </w:rPr>
          <w:t>://</w:t>
        </w:r>
        <w:proofErr w:type="spellStart"/>
        <w:r w:rsidRPr="00AD4283">
          <w:rPr>
            <w:rStyle w:val="af0"/>
            <w:rFonts w:ascii="Times New Roman" w:eastAsia="SimSun" w:hAnsi="Times New Roman"/>
            <w:bCs/>
            <w:sz w:val="28"/>
            <w:szCs w:val="28"/>
            <w:lang w:val="en-US" w:eastAsia="zh-CN" w:bidi="he-IL"/>
          </w:rPr>
          <w:t>zakon</w:t>
        </w:r>
        <w:proofErr w:type="spellEnd"/>
        <w:r w:rsidRPr="00AD4283">
          <w:rPr>
            <w:rStyle w:val="af0"/>
            <w:rFonts w:ascii="Times New Roman" w:eastAsia="SimSun" w:hAnsi="Times New Roman"/>
            <w:bCs/>
            <w:sz w:val="28"/>
            <w:szCs w:val="28"/>
            <w:lang w:eastAsia="zh-CN" w:bidi="he-IL"/>
          </w:rPr>
          <w:t>.</w:t>
        </w:r>
        <w:proofErr w:type="spellStart"/>
        <w:r w:rsidRPr="00AD4283">
          <w:rPr>
            <w:rStyle w:val="af0"/>
            <w:rFonts w:ascii="Times New Roman" w:eastAsia="SimSun" w:hAnsi="Times New Roman"/>
            <w:bCs/>
            <w:sz w:val="28"/>
            <w:szCs w:val="28"/>
            <w:lang w:val="en-US" w:eastAsia="zh-CN" w:bidi="he-IL"/>
          </w:rPr>
          <w:t>rada</w:t>
        </w:r>
        <w:proofErr w:type="spellEnd"/>
        <w:r w:rsidRPr="00AD4283">
          <w:rPr>
            <w:rStyle w:val="af0"/>
            <w:rFonts w:ascii="Times New Roman" w:eastAsia="SimSun" w:hAnsi="Times New Roman"/>
            <w:bCs/>
            <w:sz w:val="28"/>
            <w:szCs w:val="28"/>
            <w:lang w:eastAsia="zh-CN" w:bidi="he-IL"/>
          </w:rPr>
          <w:t>.</w:t>
        </w:r>
        <w:proofErr w:type="spellStart"/>
        <w:r w:rsidRPr="00AD4283">
          <w:rPr>
            <w:rStyle w:val="af0"/>
            <w:rFonts w:ascii="Times New Roman" w:eastAsia="SimSun" w:hAnsi="Times New Roman"/>
            <w:bCs/>
            <w:sz w:val="28"/>
            <w:szCs w:val="28"/>
            <w:lang w:val="en-US" w:eastAsia="zh-CN" w:bidi="he-IL"/>
          </w:rPr>
          <w:t>gov</w:t>
        </w:r>
        <w:proofErr w:type="spellEnd"/>
        <w:r w:rsidRPr="00AD4283">
          <w:rPr>
            <w:rStyle w:val="af0"/>
            <w:rFonts w:ascii="Times New Roman" w:eastAsia="SimSun" w:hAnsi="Times New Roman"/>
            <w:bCs/>
            <w:sz w:val="28"/>
            <w:szCs w:val="28"/>
            <w:lang w:eastAsia="zh-CN" w:bidi="he-IL"/>
          </w:rPr>
          <w:t>.</w:t>
        </w:r>
        <w:proofErr w:type="spellStart"/>
        <w:r w:rsidRPr="00AD4283">
          <w:rPr>
            <w:rStyle w:val="af0"/>
            <w:rFonts w:ascii="Times New Roman" w:eastAsia="SimSun" w:hAnsi="Times New Roman"/>
            <w:bCs/>
            <w:sz w:val="28"/>
            <w:szCs w:val="28"/>
            <w:lang w:val="en-US" w:eastAsia="zh-CN" w:bidi="he-IL"/>
          </w:rPr>
          <w:t>ua</w:t>
        </w:r>
        <w:proofErr w:type="spellEnd"/>
        <w:r w:rsidRPr="00AD4283">
          <w:rPr>
            <w:rStyle w:val="af0"/>
            <w:rFonts w:ascii="Times New Roman" w:eastAsia="SimSun" w:hAnsi="Times New Roman"/>
            <w:bCs/>
            <w:sz w:val="28"/>
            <w:szCs w:val="28"/>
            <w:lang w:eastAsia="zh-CN" w:bidi="he-IL"/>
          </w:rPr>
          <w:t>/</w:t>
        </w:r>
        <w:r w:rsidRPr="00AD4283">
          <w:rPr>
            <w:rStyle w:val="af0"/>
            <w:rFonts w:ascii="Times New Roman" w:eastAsia="SimSun" w:hAnsi="Times New Roman"/>
            <w:bCs/>
            <w:sz w:val="28"/>
            <w:szCs w:val="28"/>
            <w:lang w:val="en-US" w:eastAsia="zh-CN" w:bidi="he-IL"/>
          </w:rPr>
          <w:t>laws</w:t>
        </w:r>
        <w:r w:rsidRPr="00AD4283">
          <w:rPr>
            <w:rStyle w:val="af0"/>
            <w:rFonts w:ascii="Times New Roman" w:eastAsia="SimSun" w:hAnsi="Times New Roman"/>
            <w:bCs/>
            <w:sz w:val="28"/>
            <w:szCs w:val="28"/>
            <w:lang w:eastAsia="zh-CN" w:bidi="he-IL"/>
          </w:rPr>
          <w:t>/</w:t>
        </w:r>
        <w:r w:rsidRPr="00AD4283">
          <w:rPr>
            <w:rStyle w:val="af0"/>
            <w:rFonts w:ascii="Times New Roman" w:eastAsia="SimSun" w:hAnsi="Times New Roman"/>
            <w:bCs/>
            <w:sz w:val="28"/>
            <w:szCs w:val="28"/>
            <w:lang w:val="en-US" w:eastAsia="zh-CN" w:bidi="he-IL"/>
          </w:rPr>
          <w:t>show</w:t>
        </w:r>
        <w:r w:rsidRPr="00AD4283">
          <w:rPr>
            <w:rStyle w:val="af0"/>
            <w:rFonts w:ascii="Times New Roman" w:eastAsia="SimSun" w:hAnsi="Times New Roman"/>
            <w:bCs/>
            <w:sz w:val="28"/>
            <w:szCs w:val="28"/>
            <w:lang w:eastAsia="zh-CN" w:bidi="he-IL"/>
          </w:rPr>
          <w:t>/2275-19#</w:t>
        </w:r>
        <w:r w:rsidRPr="00AD4283">
          <w:rPr>
            <w:rStyle w:val="af0"/>
            <w:rFonts w:ascii="Times New Roman" w:eastAsia="SimSun" w:hAnsi="Times New Roman"/>
            <w:bCs/>
            <w:sz w:val="28"/>
            <w:szCs w:val="28"/>
            <w:lang w:val="en-US" w:eastAsia="zh-CN" w:bidi="he-IL"/>
          </w:rPr>
          <w:t>Text</w:t>
        </w:r>
      </w:hyperlink>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Про третейські суди: Закон України від 7 червня 2001 р. № 2491-III (зі змін.) URL: </w:t>
      </w:r>
      <w:hyperlink r:id="rId122" w:anchor="Text" w:history="1">
        <w:r w:rsidRPr="00AD4283">
          <w:rPr>
            <w:rStyle w:val="af0"/>
            <w:color w:val="auto"/>
            <w:sz w:val="28"/>
            <w:szCs w:val="28"/>
            <w:lang w:val="uk-UA"/>
          </w:rPr>
          <w:t>https://zakon.rada.gov.ua/laws/show/1701-15#Text</w:t>
        </w:r>
      </w:hyperlink>
      <w:r w:rsidRPr="00AD4283">
        <w:rPr>
          <w:sz w:val="28"/>
          <w:szCs w:val="28"/>
          <w:lang w:val="uk-UA"/>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Уповноваженого Верховної Ради України з прав людини : Закон України від 23.12.1997 року № 776/97-ВР; редакція 31.03.2023. URL: </w:t>
      </w:r>
      <w:hyperlink r:id="rId123" w:anchor="Text" w:history="1">
        <w:r w:rsidRPr="00AD4283">
          <w:rPr>
            <w:rStyle w:val="af0"/>
            <w:rFonts w:ascii="Times New Roman" w:hAnsi="Times New Roman"/>
            <w:color w:val="auto"/>
            <w:sz w:val="28"/>
            <w:szCs w:val="28"/>
            <w:lang w:val="uk-UA"/>
          </w:rPr>
          <w:t>https://zakon.rada.gov.ua/laws/show/776/97-%D0%B2%D1%80#Text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s>
        <w:ind w:left="0" w:firstLine="0"/>
        <w:rPr>
          <w:rFonts w:ascii="Times New Roman" w:hAnsi="Times New Roman"/>
          <w:sz w:val="28"/>
          <w:szCs w:val="28"/>
          <w:lang w:val="uk-UA"/>
        </w:rPr>
      </w:pPr>
      <w:r w:rsidRPr="00AD4283">
        <w:rPr>
          <w:rFonts w:ascii="Times New Roman" w:hAnsi="Times New Roman"/>
          <w:sz w:val="28"/>
          <w:szCs w:val="28"/>
          <w:lang w:val="uk-UA"/>
        </w:rPr>
        <w:t xml:space="preserve">Про центральні органи виконавчої влади: Закон України від 17 березня 2011 року № 3361-VI; редакція 22.06.2023. URL: </w:t>
      </w:r>
      <w:hyperlink r:id="rId124" w:anchor="Text" w:history="1">
        <w:r w:rsidRPr="00AD4283">
          <w:rPr>
            <w:rStyle w:val="af0"/>
            <w:rFonts w:ascii="Times New Roman" w:hAnsi="Times New Roman"/>
            <w:color w:val="auto"/>
            <w:sz w:val="28"/>
            <w:szCs w:val="28"/>
            <w:lang w:val="uk-UA"/>
          </w:rPr>
          <w:t>https://zakon.rada.gov.ua/laws/show/3166-17#Text</w:t>
        </w:r>
      </w:hyperlink>
      <w:r w:rsidRPr="00AD4283">
        <w:rPr>
          <w:rFonts w:ascii="Times New Roman" w:hAnsi="Times New Roman"/>
          <w:sz w:val="28"/>
          <w:szCs w:val="28"/>
          <w:lang w:val="uk-UA"/>
        </w:rPr>
        <w:t xml:space="preserve"> </w:t>
      </w:r>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Про центральні органи виконавчої влади: Закон України від 17.03.2011 № 3166-VI. URL: </w:t>
      </w:r>
      <w:hyperlink r:id="rId125" w:history="1">
        <w:r w:rsidRPr="00AD4283">
          <w:rPr>
            <w:rStyle w:val="af0"/>
            <w:rFonts w:ascii="Times New Roman" w:eastAsia="SimSun" w:hAnsi="Times New Roman"/>
            <w:color w:val="auto"/>
            <w:sz w:val="28"/>
            <w:szCs w:val="28"/>
            <w:lang w:val="uk-UA" w:eastAsia="zh-CN" w:bidi="he-IL"/>
          </w:rPr>
          <w:t>https://zakon.rada.gov.ua/laws/show/3166-17</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 xml:space="preserve">Рішення Другого сенату Конституційного Суду України у справі за конституційними скаргами Крупка Дмитра Володимировича щодо відповідності Конституції України (конституційності) частини першої статті 81, частини першої статті 82 Кримінального кодексу України, </w:t>
      </w:r>
      <w:proofErr w:type="spellStart"/>
      <w:r w:rsidRPr="00AD4283">
        <w:rPr>
          <w:rFonts w:ascii="Times New Roman" w:hAnsi="Times New Roman"/>
          <w:bCs/>
          <w:sz w:val="28"/>
          <w:szCs w:val="28"/>
          <w:lang w:val="uk-UA"/>
        </w:rPr>
        <w:t>Костіна</w:t>
      </w:r>
      <w:proofErr w:type="spellEnd"/>
      <w:r w:rsidRPr="00AD4283">
        <w:rPr>
          <w:rFonts w:ascii="Times New Roman" w:hAnsi="Times New Roman"/>
          <w:bCs/>
          <w:sz w:val="28"/>
          <w:szCs w:val="28"/>
          <w:lang w:val="uk-UA"/>
        </w:rPr>
        <w:t xml:space="preserve"> Володимира Володимировича, Мельниченка Олександра Степановича щодо відповідності Конституції України (конституційності) частини першої статті 82 Кримінального кодексу України та за конституційною скаргою </w:t>
      </w:r>
      <w:proofErr w:type="spellStart"/>
      <w:r w:rsidRPr="00AD4283">
        <w:rPr>
          <w:rFonts w:ascii="Times New Roman" w:hAnsi="Times New Roman"/>
          <w:bCs/>
          <w:sz w:val="28"/>
          <w:szCs w:val="28"/>
          <w:lang w:val="uk-UA"/>
        </w:rPr>
        <w:t>Гогіна</w:t>
      </w:r>
      <w:proofErr w:type="spellEnd"/>
      <w:r w:rsidRPr="00AD4283">
        <w:rPr>
          <w:rFonts w:ascii="Times New Roman" w:hAnsi="Times New Roman"/>
          <w:bCs/>
          <w:sz w:val="28"/>
          <w:szCs w:val="28"/>
          <w:lang w:val="uk-UA"/>
        </w:rPr>
        <w:t xml:space="preserve"> Віктора Івановича щодо відповідності Конституції України (конституційності) частини першої статті 81 Кримінального кодексу України (справа про перегляд вироку особі, караній на довічне позбавлення волі) : від 16 вересня 2021 № 6-р(II)/2021. Офіційний вісник України. 2021. № 80. Ст. 5079.</w:t>
      </w:r>
    </w:p>
    <w:p w:rsidR="00AD4283" w:rsidRPr="00AD4283" w:rsidRDefault="00AD4283" w:rsidP="00AD4283">
      <w:pPr>
        <w:pStyle w:val="af8"/>
        <w:numPr>
          <w:ilvl w:val="0"/>
          <w:numId w:val="9"/>
        </w:numPr>
        <w:tabs>
          <w:tab w:val="left" w:pos="426"/>
        </w:tabs>
        <w:spacing w:after="0" w:line="240" w:lineRule="auto"/>
        <w:ind w:left="0" w:firstLine="0"/>
        <w:rPr>
          <w:rFonts w:ascii="Times New Roman" w:hAnsi="Times New Roman"/>
          <w:bCs/>
          <w:sz w:val="28"/>
          <w:szCs w:val="28"/>
          <w:lang w:val="uk-UA" w:eastAsia="uk-UA"/>
        </w:rPr>
      </w:pPr>
      <w:r w:rsidRPr="00AD4283">
        <w:rPr>
          <w:rFonts w:ascii="Times New Roman" w:hAnsi="Times New Roman"/>
          <w:bCs/>
          <w:sz w:val="28"/>
          <w:szCs w:val="28"/>
          <w:lang w:val="uk-UA" w:eastAsia="uk-UA"/>
        </w:rPr>
        <w:lastRenderedPageBreak/>
        <w:t xml:space="preserve">Рішення ЄСПЛ у справі </w:t>
      </w:r>
      <w:proofErr w:type="spellStart"/>
      <w:r w:rsidRPr="00AD4283">
        <w:rPr>
          <w:rFonts w:ascii="Times New Roman" w:hAnsi="Times New Roman"/>
          <w:bCs/>
          <w:sz w:val="28"/>
          <w:szCs w:val="28"/>
          <w:lang w:val="uk-UA" w:eastAsia="uk-UA"/>
        </w:rPr>
        <w:t>Корбан</w:t>
      </w:r>
      <w:proofErr w:type="spellEnd"/>
      <w:r w:rsidRPr="00AD4283">
        <w:rPr>
          <w:rFonts w:ascii="Times New Roman" w:hAnsi="Times New Roman"/>
          <w:bCs/>
          <w:sz w:val="28"/>
          <w:szCs w:val="28"/>
          <w:lang w:val="uk-UA" w:eastAsia="uk-UA"/>
        </w:rPr>
        <w:t xml:space="preserve"> проти України. Заява </w:t>
      </w:r>
      <w:proofErr w:type="spellStart"/>
      <w:r w:rsidRPr="00AD4283">
        <w:rPr>
          <w:rFonts w:ascii="Times New Roman" w:hAnsi="Times New Roman"/>
          <w:bCs/>
          <w:sz w:val="28"/>
          <w:szCs w:val="28"/>
          <w:lang w:val="uk-UA" w:eastAsia="uk-UA"/>
        </w:rPr>
        <w:t>No</w:t>
      </w:r>
      <w:proofErr w:type="spellEnd"/>
      <w:r w:rsidRPr="00AD4283">
        <w:rPr>
          <w:rFonts w:ascii="Times New Roman" w:hAnsi="Times New Roman"/>
          <w:bCs/>
          <w:sz w:val="28"/>
          <w:szCs w:val="28"/>
          <w:lang w:val="uk-UA" w:eastAsia="uk-UA"/>
        </w:rPr>
        <w:t xml:space="preserve"> 26744/16. 4 лип. 2019 р. URL: </w:t>
      </w:r>
      <w:hyperlink r:id="rId126" w:history="1">
        <w:r w:rsidRPr="00AD4283">
          <w:rPr>
            <w:rStyle w:val="af0"/>
            <w:rFonts w:ascii="Times New Roman" w:hAnsi="Times New Roman"/>
            <w:bCs/>
            <w:color w:val="auto"/>
            <w:sz w:val="28"/>
            <w:szCs w:val="28"/>
            <w:lang w:val="uk-UA" w:eastAsia="uk-UA"/>
          </w:rPr>
          <w:t>http://khpg.org/index.php?id=156336223</w:t>
        </w:r>
      </w:hyperlink>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Рішення Конституційного Суду України у справі за конституційним зверненням Національного банку України щодо офіційного тлумачення положення частини першої статті 58 Конституції України (справа про зворотну дію в часі законів та інших нормативно-правових актів) : від 9 лютого 1999 р. Офіційний вісник України. 1999. № 7. Ст. 255.</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Рішення Конституційного Суду України у справі за конституційним поданням 46 народних депутатів України щодо офіційного тлумачення положень статті 58 Конституції України, статей 6, 81 Кримінального кодексу України (справа про зворотну дію кримінального закону в часі) : від 19 квітня 2000 р. Офіційний вісник України. 2000. № 39. Ст. 1662.</w:t>
      </w:r>
    </w:p>
    <w:p w:rsidR="00AD4283" w:rsidRPr="00AD4283" w:rsidRDefault="00AD4283" w:rsidP="00AD4283">
      <w:pPr>
        <w:pStyle w:val="af8"/>
        <w:numPr>
          <w:ilvl w:val="0"/>
          <w:numId w:val="9"/>
        </w:numPr>
        <w:spacing w:after="0" w:line="240" w:lineRule="auto"/>
        <w:ind w:left="0" w:firstLine="0"/>
        <w:rPr>
          <w:rFonts w:ascii="Times New Roman" w:hAnsi="Times New Roman"/>
          <w:bCs/>
          <w:sz w:val="28"/>
          <w:szCs w:val="28"/>
          <w:lang w:val="uk-UA"/>
        </w:rPr>
      </w:pPr>
      <w:r w:rsidRPr="00AD4283">
        <w:rPr>
          <w:rFonts w:ascii="Times New Roman" w:hAnsi="Times New Roman"/>
          <w:bCs/>
          <w:sz w:val="28"/>
          <w:szCs w:val="28"/>
          <w:lang w:val="uk-UA"/>
        </w:rPr>
        <w:t>Рішення Конституційного Суду України у справі за конституційним поданням Міністерства внутрішніх справ України щодо офіційного тлумачення положень частини третьої статті 80 Конституції України (справа про депутатську недоторканність) : від 27 жовтня 1999 р. № 9рп/99. Офіційний вісник України. 1999. № 44. Ст. 71.</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eastAsia="zh-CN" w:bidi="he-IL"/>
        </w:rPr>
      </w:pPr>
      <w:proofErr w:type="spellStart"/>
      <w:r w:rsidRPr="00AD4283">
        <w:rPr>
          <w:rFonts w:ascii="Times New Roman" w:eastAsia="SimSun" w:hAnsi="Times New Roman"/>
          <w:bCs/>
          <w:sz w:val="28"/>
          <w:szCs w:val="28"/>
          <w:lang w:eastAsia="zh-CN" w:bidi="he-IL"/>
        </w:rPr>
        <w:t>Сімейний</w:t>
      </w:r>
      <w:proofErr w:type="spellEnd"/>
      <w:r w:rsidRPr="00AD4283">
        <w:rPr>
          <w:rFonts w:ascii="Times New Roman" w:eastAsia="SimSun" w:hAnsi="Times New Roman"/>
          <w:bCs/>
          <w:sz w:val="28"/>
          <w:szCs w:val="28"/>
          <w:lang w:eastAsia="zh-CN" w:bidi="he-IL"/>
        </w:rPr>
        <w:t xml:space="preserve"> кодекс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Закон </w:t>
      </w:r>
      <w:proofErr w:type="spellStart"/>
      <w:r w:rsidRPr="00AD4283">
        <w:rPr>
          <w:rFonts w:ascii="Times New Roman" w:eastAsia="SimSun" w:hAnsi="Times New Roman"/>
          <w:bCs/>
          <w:sz w:val="28"/>
          <w:szCs w:val="28"/>
          <w:lang w:eastAsia="zh-CN" w:bidi="he-IL"/>
        </w:rPr>
        <w:t>України</w:t>
      </w:r>
      <w:proofErr w:type="spell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від</w:t>
      </w:r>
      <w:proofErr w:type="spellEnd"/>
      <w:r w:rsidRPr="00AD4283">
        <w:rPr>
          <w:rFonts w:ascii="Times New Roman" w:eastAsia="SimSun" w:hAnsi="Times New Roman"/>
          <w:bCs/>
          <w:sz w:val="28"/>
          <w:szCs w:val="28"/>
          <w:lang w:eastAsia="zh-CN" w:bidi="he-IL"/>
        </w:rPr>
        <w:t xml:space="preserve"> 10.01.2002 2947-14. URL: </w:t>
      </w:r>
      <w:hyperlink r:id="rId127" w:anchor="Text" w:history="1">
        <w:r w:rsidRPr="00AD4283">
          <w:rPr>
            <w:rStyle w:val="af0"/>
            <w:rFonts w:ascii="Times New Roman" w:eastAsia="SimSun" w:hAnsi="Times New Roman"/>
            <w:bCs/>
            <w:sz w:val="28"/>
            <w:szCs w:val="28"/>
            <w:lang w:eastAsia="zh-CN" w:bidi="he-IL"/>
          </w:rPr>
          <w:t>https://zakon.rada.gov.ua/laws/show/2947-14#Text</w:t>
        </w:r>
      </w:hyperlink>
    </w:p>
    <w:p w:rsidR="00AD4283" w:rsidRPr="00AD4283" w:rsidRDefault="00AD4283" w:rsidP="00AD4283">
      <w:pPr>
        <w:pStyle w:val="af8"/>
        <w:numPr>
          <w:ilvl w:val="0"/>
          <w:numId w:val="9"/>
        </w:numPr>
        <w:tabs>
          <w:tab w:val="left" w:pos="426"/>
          <w:tab w:val="left" w:pos="1134"/>
        </w:tabs>
        <w:autoSpaceDE w:val="0"/>
        <w:autoSpaceDN w:val="0"/>
        <w:spacing w:after="0" w:line="240" w:lineRule="auto"/>
        <w:ind w:left="0" w:firstLine="0"/>
        <w:jc w:val="both"/>
        <w:rPr>
          <w:rFonts w:ascii="Times New Roman" w:eastAsia="SimSun" w:hAnsi="Times New Roman"/>
          <w:sz w:val="28"/>
          <w:szCs w:val="28"/>
          <w:lang w:val="uk-UA" w:eastAsia="zh-CN" w:bidi="he-IL"/>
        </w:rPr>
      </w:pPr>
      <w:r w:rsidRPr="00AD4283">
        <w:rPr>
          <w:rFonts w:ascii="Times New Roman" w:eastAsia="SimSun" w:hAnsi="Times New Roman"/>
          <w:sz w:val="28"/>
          <w:szCs w:val="28"/>
          <w:lang w:val="uk-UA" w:eastAsia="zh-CN" w:bidi="he-IL"/>
        </w:rPr>
        <w:t xml:space="preserve">Статут Організації Об’єднаних Націй та Статут Міжнародного Суду: Міжнародний документ від 26.06.1945 р. URL: </w:t>
      </w:r>
      <w:hyperlink r:id="rId128" w:history="1">
        <w:r w:rsidRPr="00AD4283">
          <w:rPr>
            <w:rStyle w:val="af0"/>
            <w:rFonts w:ascii="Times New Roman" w:eastAsia="SimSun" w:hAnsi="Times New Roman"/>
            <w:color w:val="auto"/>
            <w:sz w:val="28"/>
            <w:szCs w:val="28"/>
            <w:lang w:val="uk-UA" w:eastAsia="zh-CN" w:bidi="he-IL"/>
          </w:rPr>
          <w:t>http://zakon3.rada.gov.ua/laws/show/995_01</w:t>
        </w:r>
      </w:hyperlink>
      <w:r w:rsidRPr="00AD4283">
        <w:rPr>
          <w:rFonts w:ascii="Times New Roman" w:eastAsia="SimSun" w:hAnsi="Times New Roman"/>
          <w:sz w:val="28"/>
          <w:szCs w:val="28"/>
          <w:lang w:val="uk-UA" w:eastAsia="zh-CN" w:bidi="he-IL"/>
        </w:rPr>
        <w:t xml:space="preserve">). </w:t>
      </w:r>
    </w:p>
    <w:p w:rsidR="00AD4283" w:rsidRPr="00AD4283" w:rsidRDefault="00AD4283" w:rsidP="00AD4283">
      <w:pPr>
        <w:pStyle w:val="af8"/>
        <w:numPr>
          <w:ilvl w:val="0"/>
          <w:numId w:val="9"/>
        </w:numPr>
        <w:tabs>
          <w:tab w:val="left" w:pos="426"/>
        </w:tabs>
        <w:ind w:left="0" w:firstLine="0"/>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Цивільний кодекс України: Закон України від 16.03.2004 №435-15. URL: zakon.rada.gov.ua/</w:t>
      </w:r>
      <w:proofErr w:type="spellStart"/>
      <w:r w:rsidRPr="00AD4283">
        <w:rPr>
          <w:rFonts w:ascii="Times New Roman" w:eastAsia="SimSun" w:hAnsi="Times New Roman"/>
          <w:bCs/>
          <w:sz w:val="28"/>
          <w:szCs w:val="28"/>
          <w:lang w:val="uk-UA" w:eastAsia="zh-CN" w:bidi="he-IL"/>
        </w:rPr>
        <w:t>laws</w:t>
      </w:r>
      <w:proofErr w:type="spellEnd"/>
      <w:r w:rsidRPr="00AD4283">
        <w:rPr>
          <w:rFonts w:ascii="Times New Roman" w:eastAsia="SimSun" w:hAnsi="Times New Roman"/>
          <w:bCs/>
          <w:sz w:val="28"/>
          <w:szCs w:val="28"/>
          <w:lang w:val="uk-UA" w:eastAsia="zh-CN" w:bidi="he-IL"/>
        </w:rPr>
        <w:t>/</w:t>
      </w:r>
      <w:proofErr w:type="spellStart"/>
      <w:r w:rsidRPr="00AD4283">
        <w:rPr>
          <w:rFonts w:ascii="Times New Roman" w:eastAsia="SimSun" w:hAnsi="Times New Roman"/>
          <w:bCs/>
          <w:sz w:val="28"/>
          <w:szCs w:val="28"/>
          <w:lang w:val="uk-UA" w:eastAsia="zh-CN" w:bidi="he-IL"/>
        </w:rPr>
        <w:t>show</w:t>
      </w:r>
      <w:proofErr w:type="spellEnd"/>
      <w:r w:rsidRPr="00AD4283">
        <w:rPr>
          <w:rFonts w:ascii="Times New Roman" w:eastAsia="SimSun" w:hAnsi="Times New Roman"/>
          <w:bCs/>
          <w:sz w:val="28"/>
          <w:szCs w:val="28"/>
          <w:lang w:val="uk-UA" w:eastAsia="zh-CN" w:bidi="he-IL"/>
        </w:rPr>
        <w:t>/435-15#Text</w:t>
      </w:r>
    </w:p>
    <w:p w:rsidR="00AD4283" w:rsidRPr="00AD4283" w:rsidRDefault="00AD4283" w:rsidP="00AD4283">
      <w:pPr>
        <w:numPr>
          <w:ilvl w:val="0"/>
          <w:numId w:val="9"/>
        </w:numPr>
        <w:tabs>
          <w:tab w:val="left" w:pos="851"/>
          <w:tab w:val="left" w:pos="993"/>
        </w:tabs>
        <w:autoSpaceDE/>
        <w:autoSpaceDN/>
        <w:ind w:left="0" w:firstLine="0"/>
        <w:jc w:val="both"/>
        <w:rPr>
          <w:sz w:val="28"/>
          <w:szCs w:val="28"/>
          <w:lang w:val="uk-UA"/>
        </w:rPr>
      </w:pPr>
      <w:r w:rsidRPr="00AD4283">
        <w:rPr>
          <w:sz w:val="28"/>
          <w:szCs w:val="28"/>
          <w:lang w:val="uk-UA"/>
        </w:rPr>
        <w:t xml:space="preserve">Цивільний процесуальний кодекс України від 18 березня 2004 р. № 1618-IV. URL: </w:t>
      </w:r>
      <w:hyperlink r:id="rId129" w:anchor="n9346" w:history="1">
        <w:r w:rsidRPr="00AD4283">
          <w:rPr>
            <w:rStyle w:val="af0"/>
            <w:color w:val="auto"/>
            <w:sz w:val="28"/>
            <w:szCs w:val="28"/>
            <w:lang w:val="uk-UA"/>
          </w:rPr>
          <w:t>https://zakon.rada.gov.ua/laws/show/1618-15/conv#n9346</w:t>
        </w:r>
      </w:hyperlink>
    </w:p>
    <w:bookmarkEnd w:id="2"/>
    <w:p w:rsidR="001C185C" w:rsidRDefault="001C185C" w:rsidP="00DC73A5">
      <w:pPr>
        <w:tabs>
          <w:tab w:val="left" w:pos="426"/>
        </w:tabs>
        <w:rPr>
          <w:rFonts w:eastAsia="Calibri"/>
          <w:szCs w:val="24"/>
          <w:lang w:val="uk-UA"/>
        </w:rPr>
      </w:pPr>
    </w:p>
    <w:p w:rsidR="00DC73A5" w:rsidRDefault="00DC73A5" w:rsidP="00DC73A5">
      <w:pPr>
        <w:tabs>
          <w:tab w:val="left" w:pos="426"/>
        </w:tabs>
        <w:rPr>
          <w:rFonts w:eastAsia="SimSun"/>
          <w:szCs w:val="24"/>
          <w:lang w:val="uk-UA" w:eastAsia="zh-CN" w:bidi="he-IL"/>
        </w:rPr>
      </w:pPr>
    </w:p>
    <w:p w:rsidR="00DC73A5" w:rsidRDefault="00DC73A5" w:rsidP="00DC73A5">
      <w:pPr>
        <w:tabs>
          <w:tab w:val="left" w:pos="426"/>
        </w:tabs>
        <w:jc w:val="center"/>
        <w:rPr>
          <w:rFonts w:eastAsia="SimSun"/>
          <w:b/>
          <w:szCs w:val="24"/>
          <w:lang w:val="uk-UA" w:eastAsia="zh-CN" w:bidi="he-IL"/>
        </w:rPr>
      </w:pPr>
      <w:r w:rsidRPr="00B9174E">
        <w:rPr>
          <w:rFonts w:eastAsia="SimSun"/>
          <w:b/>
          <w:szCs w:val="24"/>
          <w:lang w:val="uk-UA" w:eastAsia="zh-CN" w:bidi="he-IL"/>
        </w:rPr>
        <w:t>Література</w:t>
      </w:r>
      <w:r>
        <w:rPr>
          <w:rFonts w:eastAsia="SimSun"/>
          <w:b/>
          <w:szCs w:val="24"/>
          <w:lang w:val="uk-UA" w:eastAsia="zh-CN" w:bidi="he-IL"/>
        </w:rPr>
        <w:t>:</w:t>
      </w:r>
    </w:p>
    <w:p w:rsidR="00AD4283" w:rsidRPr="00AD4283" w:rsidRDefault="00AD4283" w:rsidP="00AD4283">
      <w:pPr>
        <w:jc w:val="both"/>
        <w:rPr>
          <w:sz w:val="28"/>
          <w:szCs w:val="28"/>
        </w:rPr>
      </w:pP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D4283">
        <w:rPr>
          <w:rStyle w:val="af7"/>
          <w:rFonts w:ascii="Times New Roman" w:hAnsi="Times New Roman"/>
          <w:b w:val="0"/>
          <w:sz w:val="28"/>
          <w:szCs w:val="28"/>
          <w:shd w:val="clear" w:color="auto" w:fill="FFFFFF"/>
          <w:lang w:val="uk-UA"/>
        </w:rPr>
        <w:t>100 складних питань з міжнародного гуманітарного права та прості відповіді на них : довідник для журналістів.</w:t>
      </w:r>
      <w:r w:rsidRPr="00AD4283">
        <w:rPr>
          <w:rFonts w:ascii="Times New Roman" w:hAnsi="Times New Roman"/>
          <w:sz w:val="28"/>
          <w:szCs w:val="28"/>
          <w:shd w:val="clear" w:color="auto" w:fill="FFFFFF"/>
          <w:lang w:val="uk-UA"/>
        </w:rPr>
        <w:t xml:space="preserve"> 2-ге вид., перероб і </w:t>
      </w:r>
      <w:proofErr w:type="spellStart"/>
      <w:r w:rsidRPr="00AD4283">
        <w:rPr>
          <w:rFonts w:ascii="Times New Roman" w:hAnsi="Times New Roman"/>
          <w:sz w:val="28"/>
          <w:szCs w:val="28"/>
          <w:shd w:val="clear" w:color="auto" w:fill="FFFFFF"/>
          <w:lang w:val="uk-UA"/>
        </w:rPr>
        <w:t>доп</w:t>
      </w:r>
      <w:proofErr w:type="spellEnd"/>
      <w:r w:rsidRPr="00AD4283">
        <w:rPr>
          <w:rFonts w:ascii="Times New Roman" w:hAnsi="Times New Roman"/>
          <w:sz w:val="28"/>
          <w:szCs w:val="28"/>
          <w:shd w:val="clear" w:color="auto" w:fill="FFFFFF"/>
          <w:lang w:val="uk-UA"/>
        </w:rPr>
        <w:t xml:space="preserve">. / за ред. Т. Короткого ; </w:t>
      </w:r>
      <w:proofErr w:type="spellStart"/>
      <w:r w:rsidRPr="00AD4283">
        <w:rPr>
          <w:rFonts w:ascii="Times New Roman" w:hAnsi="Times New Roman"/>
          <w:sz w:val="28"/>
          <w:szCs w:val="28"/>
          <w:shd w:val="clear" w:color="auto" w:fill="FFFFFF"/>
          <w:lang w:val="uk-UA"/>
        </w:rPr>
        <w:t>авт</w:t>
      </w:r>
      <w:proofErr w:type="spellEnd"/>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кол</w:t>
      </w:r>
      <w:proofErr w:type="spellEnd"/>
      <w:r w:rsidRPr="00AD4283">
        <w:rPr>
          <w:rFonts w:ascii="Times New Roman" w:hAnsi="Times New Roman"/>
          <w:sz w:val="28"/>
          <w:szCs w:val="28"/>
          <w:shd w:val="clear" w:color="auto" w:fill="FFFFFF"/>
          <w:lang w:val="uk-UA"/>
        </w:rPr>
        <w:t xml:space="preserve">.: Т. Короткий, М. </w:t>
      </w:r>
      <w:proofErr w:type="spellStart"/>
      <w:r w:rsidRPr="00AD4283">
        <w:rPr>
          <w:rFonts w:ascii="Times New Roman" w:hAnsi="Times New Roman"/>
          <w:sz w:val="28"/>
          <w:szCs w:val="28"/>
          <w:shd w:val="clear" w:color="auto" w:fill="FFFFFF"/>
          <w:lang w:val="uk-UA"/>
        </w:rPr>
        <w:t>Доценко</w:t>
      </w:r>
      <w:proofErr w:type="spellEnd"/>
      <w:r w:rsidRPr="00AD4283">
        <w:rPr>
          <w:rFonts w:ascii="Times New Roman" w:hAnsi="Times New Roman"/>
          <w:sz w:val="28"/>
          <w:szCs w:val="28"/>
          <w:shd w:val="clear" w:color="auto" w:fill="FFFFFF"/>
          <w:lang w:val="uk-UA"/>
        </w:rPr>
        <w:t xml:space="preserve">, І. </w:t>
      </w:r>
      <w:proofErr w:type="spellStart"/>
      <w:r w:rsidRPr="00AD4283">
        <w:rPr>
          <w:rFonts w:ascii="Times New Roman" w:hAnsi="Times New Roman"/>
          <w:sz w:val="28"/>
          <w:szCs w:val="28"/>
          <w:shd w:val="clear" w:color="auto" w:fill="FFFFFF"/>
          <w:lang w:val="uk-UA"/>
        </w:rPr>
        <w:t>Заворотько</w:t>
      </w:r>
      <w:proofErr w:type="spellEnd"/>
      <w:r w:rsidRPr="00AD4283">
        <w:rPr>
          <w:rFonts w:ascii="Times New Roman" w:hAnsi="Times New Roman"/>
          <w:sz w:val="28"/>
          <w:szCs w:val="28"/>
          <w:shd w:val="clear" w:color="auto" w:fill="FFFFFF"/>
          <w:lang w:val="uk-UA"/>
        </w:rPr>
        <w:t xml:space="preserve">, В. </w:t>
      </w:r>
      <w:proofErr w:type="spellStart"/>
      <w:r w:rsidRPr="00AD4283">
        <w:rPr>
          <w:rFonts w:ascii="Times New Roman" w:hAnsi="Times New Roman"/>
          <w:sz w:val="28"/>
          <w:szCs w:val="28"/>
          <w:shd w:val="clear" w:color="auto" w:fill="FFFFFF"/>
          <w:lang w:val="uk-UA"/>
        </w:rPr>
        <w:t>Лисик</w:t>
      </w:r>
      <w:proofErr w:type="spellEnd"/>
      <w:r w:rsidRPr="00AD4283">
        <w:rPr>
          <w:rFonts w:ascii="Times New Roman" w:hAnsi="Times New Roman"/>
          <w:sz w:val="28"/>
          <w:szCs w:val="28"/>
          <w:shd w:val="clear" w:color="auto" w:fill="FFFFFF"/>
          <w:lang w:val="uk-UA"/>
        </w:rPr>
        <w:t>, І. </w:t>
      </w:r>
      <w:proofErr w:type="spellStart"/>
      <w:r w:rsidRPr="00AD4283">
        <w:rPr>
          <w:rFonts w:ascii="Times New Roman" w:hAnsi="Times New Roman"/>
          <w:sz w:val="28"/>
          <w:szCs w:val="28"/>
          <w:shd w:val="clear" w:color="auto" w:fill="FFFFFF"/>
          <w:lang w:val="uk-UA"/>
        </w:rPr>
        <w:t>Назарчук</w:t>
      </w:r>
      <w:proofErr w:type="spellEnd"/>
      <w:r w:rsidRPr="00AD4283">
        <w:rPr>
          <w:rFonts w:ascii="Times New Roman" w:hAnsi="Times New Roman"/>
          <w:sz w:val="28"/>
          <w:szCs w:val="28"/>
          <w:shd w:val="clear" w:color="auto" w:fill="FFFFFF"/>
          <w:lang w:val="uk-UA"/>
        </w:rPr>
        <w:t xml:space="preserve">, М. </w:t>
      </w:r>
      <w:proofErr w:type="spellStart"/>
      <w:r w:rsidRPr="00AD4283">
        <w:rPr>
          <w:rFonts w:ascii="Times New Roman" w:hAnsi="Times New Roman"/>
          <w:sz w:val="28"/>
          <w:szCs w:val="28"/>
          <w:shd w:val="clear" w:color="auto" w:fill="FFFFFF"/>
          <w:lang w:val="uk-UA"/>
        </w:rPr>
        <w:t>Пашковський</w:t>
      </w:r>
      <w:proofErr w:type="spellEnd"/>
      <w:r w:rsidRPr="00AD4283">
        <w:rPr>
          <w:rFonts w:ascii="Times New Roman" w:hAnsi="Times New Roman"/>
          <w:sz w:val="28"/>
          <w:szCs w:val="28"/>
          <w:shd w:val="clear" w:color="auto" w:fill="FFFFFF"/>
          <w:lang w:val="uk-UA"/>
        </w:rPr>
        <w:t xml:space="preserve">, Н. </w:t>
      </w:r>
      <w:proofErr w:type="spellStart"/>
      <w:r w:rsidRPr="00AD4283">
        <w:rPr>
          <w:rFonts w:ascii="Times New Roman" w:hAnsi="Times New Roman"/>
          <w:sz w:val="28"/>
          <w:szCs w:val="28"/>
          <w:shd w:val="clear" w:color="auto" w:fill="FFFFFF"/>
          <w:lang w:val="uk-UA"/>
        </w:rPr>
        <w:t>Хендель</w:t>
      </w:r>
      <w:proofErr w:type="spellEnd"/>
      <w:r w:rsidRPr="00AD4283">
        <w:rPr>
          <w:rFonts w:ascii="Times New Roman" w:hAnsi="Times New Roman"/>
          <w:sz w:val="28"/>
          <w:szCs w:val="28"/>
          <w:shd w:val="clear" w:color="auto" w:fill="FFFFFF"/>
          <w:lang w:val="uk-UA"/>
        </w:rPr>
        <w:t xml:space="preserve">, Р. </w:t>
      </w:r>
      <w:proofErr w:type="spellStart"/>
      <w:r w:rsidRPr="00AD4283">
        <w:rPr>
          <w:rFonts w:ascii="Times New Roman" w:hAnsi="Times New Roman"/>
          <w:sz w:val="28"/>
          <w:szCs w:val="28"/>
          <w:shd w:val="clear" w:color="auto" w:fill="FFFFFF"/>
          <w:lang w:val="uk-UA"/>
        </w:rPr>
        <w:t>Єделєв</w:t>
      </w:r>
      <w:proofErr w:type="spellEnd"/>
      <w:r w:rsidRPr="00AD4283">
        <w:rPr>
          <w:rFonts w:ascii="Times New Roman" w:hAnsi="Times New Roman"/>
          <w:sz w:val="28"/>
          <w:szCs w:val="28"/>
          <w:shd w:val="clear" w:color="auto" w:fill="FFFFFF"/>
          <w:lang w:val="uk-UA"/>
        </w:rPr>
        <w:t xml:space="preserve"> ; Центр прав людини </w:t>
      </w:r>
      <w:proofErr w:type="spellStart"/>
      <w:r w:rsidRPr="00AD4283">
        <w:rPr>
          <w:rFonts w:ascii="Times New Roman" w:hAnsi="Times New Roman"/>
          <w:sz w:val="28"/>
          <w:szCs w:val="28"/>
          <w:shd w:val="clear" w:color="auto" w:fill="FFFFFF"/>
          <w:lang w:val="uk-UA"/>
        </w:rPr>
        <w:t>Zmina</w:t>
      </w:r>
      <w:proofErr w:type="spellEnd"/>
      <w:r w:rsidRPr="00AD4283">
        <w:rPr>
          <w:rFonts w:ascii="Times New Roman" w:hAnsi="Times New Roman"/>
          <w:sz w:val="28"/>
          <w:szCs w:val="28"/>
          <w:shd w:val="clear" w:color="auto" w:fill="FFFFFF"/>
          <w:lang w:val="uk-UA"/>
        </w:rPr>
        <w:t>. Київ; Одеса : Фенікс, 2025. 268 с. URL: </w:t>
      </w:r>
      <w:hyperlink r:id="rId130" w:history="1">
        <w:r w:rsidRPr="00AD4283">
          <w:rPr>
            <w:rStyle w:val="af0"/>
            <w:rFonts w:ascii="Times New Roman" w:hAnsi="Times New Roman"/>
            <w:color w:val="003B75"/>
            <w:sz w:val="28"/>
            <w:szCs w:val="28"/>
            <w:shd w:val="clear" w:color="auto" w:fill="FFFFFF"/>
            <w:lang w:val="uk-UA"/>
          </w:rPr>
          <w:t>https://zmina.ua/publication/</w:t>
        </w:r>
        <w:r w:rsidRPr="00AD4283">
          <w:rPr>
            <w:rFonts w:ascii="Times New Roman" w:hAnsi="Times New Roman"/>
            <w:color w:val="003B75"/>
            <w:sz w:val="28"/>
            <w:szCs w:val="28"/>
            <w:u w:val="single"/>
            <w:shd w:val="clear" w:color="auto" w:fill="FFFFFF"/>
            <w:lang w:val="uk-UA"/>
          </w:rPr>
          <w:br/>
        </w:r>
        <w:r w:rsidRPr="00AD4283">
          <w:rPr>
            <w:rStyle w:val="af0"/>
            <w:rFonts w:ascii="Times New Roman" w:hAnsi="Times New Roman"/>
            <w:color w:val="003B75"/>
            <w:sz w:val="28"/>
            <w:szCs w:val="28"/>
            <w:shd w:val="clear" w:color="auto" w:fill="FFFFFF"/>
            <w:lang w:val="uk-UA"/>
          </w:rPr>
          <w:t>dovidnyk-dlya-zhurnalistiv-100-skladnyh-pytan-z-mizhnarodnogo-gumanitarnogo-prava-ta-prosti-vidpovidi-na-nyh/</w:t>
        </w:r>
      </w:hyperlink>
      <w:r w:rsidRPr="00AD4283">
        <w:rPr>
          <w:rFonts w:ascii="Times New Roman" w:hAnsi="Times New Roman"/>
          <w:sz w:val="28"/>
          <w:szCs w:val="28"/>
          <w:shd w:val="clear" w:color="auto" w:fill="FFFFFF"/>
          <w:lang w:val="uk-UA"/>
        </w:rPr>
        <w:t>.</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2 </w:t>
      </w:r>
      <w:proofErr w:type="spellStart"/>
      <w:r w:rsidRPr="00AD4283">
        <w:rPr>
          <w:rFonts w:ascii="Times New Roman" w:eastAsia="SimSun" w:hAnsi="Times New Roman"/>
          <w:bCs/>
          <w:sz w:val="28"/>
          <w:szCs w:val="28"/>
          <w:lang w:val="uk-UA" w:eastAsia="zh-CN" w:bidi="he-IL"/>
        </w:rPr>
        <w:t>Чернега</w:t>
      </w:r>
      <w:proofErr w:type="spellEnd"/>
      <w:r w:rsidRPr="00AD4283">
        <w:rPr>
          <w:rFonts w:ascii="Times New Roman" w:eastAsia="SimSun" w:hAnsi="Times New Roman"/>
          <w:bCs/>
          <w:sz w:val="28"/>
          <w:szCs w:val="28"/>
          <w:lang w:val="uk-UA" w:eastAsia="zh-CN" w:bidi="he-IL"/>
        </w:rPr>
        <w:t xml:space="preserve"> В. М. Актуальні проблеми цивільного права та процесу: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посіб</w:t>
      </w:r>
      <w:proofErr w:type="spellEnd"/>
      <w:r w:rsidRPr="00AD4283">
        <w:rPr>
          <w:rFonts w:ascii="Times New Roman" w:eastAsia="SimSun" w:hAnsi="Times New Roman"/>
          <w:bCs/>
          <w:sz w:val="28"/>
          <w:szCs w:val="28"/>
          <w:lang w:val="uk-UA" w:eastAsia="zh-CN" w:bidi="he-IL"/>
        </w:rPr>
        <w:t>. Київ: Видавництво Ліра-К, 2024. 254 с.</w:t>
      </w:r>
    </w:p>
    <w:p w:rsidR="00AD4283" w:rsidRPr="00AD4283" w:rsidRDefault="00AD4283" w:rsidP="00AD4283">
      <w:pPr>
        <w:pStyle w:val="af8"/>
        <w:widowControl w:val="0"/>
        <w:numPr>
          <w:ilvl w:val="0"/>
          <w:numId w:val="10"/>
        </w:numPr>
        <w:tabs>
          <w:tab w:val="left" w:pos="1134"/>
        </w:tabs>
        <w:autoSpaceDE w:val="0"/>
        <w:autoSpaceDN w:val="0"/>
        <w:adjustRightInd w:val="0"/>
        <w:spacing w:after="0" w:line="240" w:lineRule="auto"/>
        <w:ind w:left="0" w:firstLine="0"/>
        <w:contextualSpacing w:val="0"/>
        <w:jc w:val="both"/>
        <w:rPr>
          <w:rFonts w:ascii="Times New Roman" w:eastAsia="TimesNewRomanPSMT" w:hAnsi="Times New Roman"/>
          <w:sz w:val="28"/>
          <w:szCs w:val="28"/>
          <w:lang w:val="uk-UA"/>
        </w:rPr>
      </w:pPr>
      <w:r w:rsidRPr="00AD4283">
        <w:rPr>
          <w:rFonts w:ascii="Times New Roman" w:eastAsia="TimesNewRomanPSMT" w:hAnsi="Times New Roman"/>
          <w:sz w:val="28"/>
          <w:szCs w:val="28"/>
          <w:lang w:val="uk-UA"/>
        </w:rPr>
        <w:t xml:space="preserve">Адміністративне право : </w:t>
      </w:r>
      <w:proofErr w:type="spellStart"/>
      <w:r w:rsidRPr="00AD4283">
        <w:rPr>
          <w:rFonts w:ascii="Times New Roman" w:eastAsia="TimesNewRomanPSMT" w:hAnsi="Times New Roman"/>
          <w:sz w:val="28"/>
          <w:szCs w:val="28"/>
          <w:lang w:val="uk-UA"/>
        </w:rPr>
        <w:t>навч</w:t>
      </w:r>
      <w:proofErr w:type="spellEnd"/>
      <w:r w:rsidRPr="00AD4283">
        <w:rPr>
          <w:rFonts w:ascii="Times New Roman" w:eastAsia="TimesNewRomanPSMT" w:hAnsi="Times New Roman"/>
          <w:sz w:val="28"/>
          <w:szCs w:val="28"/>
          <w:lang w:val="uk-UA"/>
        </w:rPr>
        <w:t xml:space="preserve">. </w:t>
      </w:r>
      <w:proofErr w:type="spellStart"/>
      <w:r w:rsidRPr="00AD4283">
        <w:rPr>
          <w:rFonts w:ascii="Times New Roman" w:eastAsia="TimesNewRomanPSMT" w:hAnsi="Times New Roman"/>
          <w:sz w:val="28"/>
          <w:szCs w:val="28"/>
          <w:lang w:val="uk-UA"/>
        </w:rPr>
        <w:t>посіб</w:t>
      </w:r>
      <w:proofErr w:type="spellEnd"/>
      <w:r w:rsidRPr="00AD4283">
        <w:rPr>
          <w:rFonts w:ascii="Times New Roman" w:eastAsia="TimesNewRomanPSMT" w:hAnsi="Times New Roman"/>
          <w:sz w:val="28"/>
          <w:szCs w:val="28"/>
          <w:lang w:val="uk-UA"/>
        </w:rPr>
        <w:t xml:space="preserve">. для здобувачів </w:t>
      </w:r>
      <w:proofErr w:type="spellStart"/>
      <w:r w:rsidRPr="00AD4283">
        <w:rPr>
          <w:rFonts w:ascii="Times New Roman" w:eastAsia="TimesNewRomanPSMT" w:hAnsi="Times New Roman"/>
          <w:sz w:val="28"/>
          <w:szCs w:val="28"/>
          <w:lang w:val="uk-UA"/>
        </w:rPr>
        <w:t>вищ</w:t>
      </w:r>
      <w:proofErr w:type="spellEnd"/>
      <w:r w:rsidRPr="00AD4283">
        <w:rPr>
          <w:rFonts w:ascii="Times New Roman" w:eastAsia="TimesNewRomanPSMT" w:hAnsi="Times New Roman"/>
          <w:sz w:val="28"/>
          <w:szCs w:val="28"/>
          <w:lang w:val="uk-UA"/>
        </w:rPr>
        <w:t xml:space="preserve">. освіти / [Ю. П. </w:t>
      </w:r>
      <w:proofErr w:type="spellStart"/>
      <w:r w:rsidRPr="00AD4283">
        <w:rPr>
          <w:rFonts w:ascii="Times New Roman" w:eastAsia="TimesNewRomanPSMT" w:hAnsi="Times New Roman"/>
          <w:sz w:val="28"/>
          <w:szCs w:val="28"/>
          <w:lang w:val="uk-UA"/>
        </w:rPr>
        <w:t>Битяк</w:t>
      </w:r>
      <w:proofErr w:type="spellEnd"/>
      <w:r w:rsidRPr="00AD4283">
        <w:rPr>
          <w:rFonts w:ascii="Times New Roman" w:eastAsia="TimesNewRomanPSMT" w:hAnsi="Times New Roman"/>
          <w:sz w:val="28"/>
          <w:szCs w:val="28"/>
          <w:lang w:val="uk-UA"/>
        </w:rPr>
        <w:t xml:space="preserve">, В. М. </w:t>
      </w:r>
      <w:proofErr w:type="spellStart"/>
      <w:r w:rsidRPr="00AD4283">
        <w:rPr>
          <w:rFonts w:ascii="Times New Roman" w:eastAsia="TimesNewRomanPSMT" w:hAnsi="Times New Roman"/>
          <w:sz w:val="28"/>
          <w:szCs w:val="28"/>
          <w:lang w:val="uk-UA"/>
        </w:rPr>
        <w:t>Гаращук</w:t>
      </w:r>
      <w:proofErr w:type="spellEnd"/>
      <w:r w:rsidRPr="00AD4283">
        <w:rPr>
          <w:rFonts w:ascii="Times New Roman" w:eastAsia="TimesNewRomanPSMT" w:hAnsi="Times New Roman"/>
          <w:sz w:val="28"/>
          <w:szCs w:val="28"/>
          <w:lang w:val="uk-UA"/>
        </w:rPr>
        <w:t xml:space="preserve">, В. В. </w:t>
      </w:r>
      <w:proofErr w:type="spellStart"/>
      <w:r w:rsidRPr="00AD4283">
        <w:rPr>
          <w:rFonts w:ascii="Times New Roman" w:eastAsia="TimesNewRomanPSMT" w:hAnsi="Times New Roman"/>
          <w:sz w:val="28"/>
          <w:szCs w:val="28"/>
          <w:lang w:val="uk-UA"/>
        </w:rPr>
        <w:t>Зуй</w:t>
      </w:r>
      <w:proofErr w:type="spellEnd"/>
      <w:r w:rsidRPr="00AD4283">
        <w:rPr>
          <w:rFonts w:ascii="Times New Roman" w:eastAsia="TimesNewRomanPSMT" w:hAnsi="Times New Roman"/>
          <w:sz w:val="28"/>
          <w:szCs w:val="28"/>
          <w:lang w:val="uk-UA"/>
        </w:rPr>
        <w:t xml:space="preserve"> та ін.]. Вид. 6-те, </w:t>
      </w:r>
      <w:proofErr w:type="spellStart"/>
      <w:r w:rsidRPr="00AD4283">
        <w:rPr>
          <w:rFonts w:ascii="Times New Roman" w:eastAsia="TimesNewRomanPSMT" w:hAnsi="Times New Roman"/>
          <w:sz w:val="28"/>
          <w:szCs w:val="28"/>
          <w:lang w:val="uk-UA"/>
        </w:rPr>
        <w:t>допов</w:t>
      </w:r>
      <w:proofErr w:type="spellEnd"/>
      <w:r w:rsidRPr="00AD4283">
        <w:rPr>
          <w:rFonts w:ascii="Times New Roman" w:eastAsia="TimesNewRomanPSMT" w:hAnsi="Times New Roman"/>
          <w:sz w:val="28"/>
          <w:szCs w:val="28"/>
          <w:lang w:val="uk-UA"/>
        </w:rPr>
        <w:t>. та перероб. З опорою на законодавство станом на 1 квіт. 2021 р. – Харків : Право, 2021. 196 с.</w:t>
      </w:r>
    </w:p>
    <w:p w:rsidR="00AD4283" w:rsidRPr="00AD4283" w:rsidRDefault="00AD4283" w:rsidP="00AD4283">
      <w:pPr>
        <w:pStyle w:val="af8"/>
        <w:widowControl w:val="0"/>
        <w:numPr>
          <w:ilvl w:val="0"/>
          <w:numId w:val="10"/>
        </w:numPr>
        <w:tabs>
          <w:tab w:val="left" w:pos="1134"/>
        </w:tabs>
        <w:autoSpaceDE w:val="0"/>
        <w:autoSpaceDN w:val="0"/>
        <w:spacing w:after="0" w:line="240" w:lineRule="auto"/>
        <w:ind w:left="0" w:firstLine="0"/>
        <w:contextualSpacing w:val="0"/>
        <w:jc w:val="both"/>
        <w:rPr>
          <w:rFonts w:ascii="Times New Roman" w:eastAsiaTheme="minorHAnsi" w:hAnsi="Times New Roman"/>
          <w:sz w:val="28"/>
          <w:szCs w:val="28"/>
          <w:lang w:val="uk-UA"/>
        </w:rPr>
      </w:pPr>
      <w:r w:rsidRPr="00AD4283">
        <w:rPr>
          <w:rFonts w:ascii="Times New Roman" w:eastAsia="TimesNewRomanPSMT" w:hAnsi="Times New Roman"/>
          <w:sz w:val="28"/>
          <w:szCs w:val="28"/>
          <w:lang w:val="uk-UA"/>
        </w:rPr>
        <w:t xml:space="preserve">Адміністративне право : підручник / Ю.П. </w:t>
      </w:r>
      <w:proofErr w:type="spellStart"/>
      <w:r w:rsidRPr="00AD4283">
        <w:rPr>
          <w:rFonts w:ascii="Times New Roman" w:eastAsia="TimesNewRomanPSMT" w:hAnsi="Times New Roman"/>
          <w:sz w:val="28"/>
          <w:szCs w:val="28"/>
          <w:lang w:val="uk-UA"/>
        </w:rPr>
        <w:t>Битяк</w:t>
      </w:r>
      <w:proofErr w:type="spellEnd"/>
      <w:r w:rsidRPr="00AD4283">
        <w:rPr>
          <w:rFonts w:ascii="Times New Roman" w:eastAsia="TimesNewRomanPSMT" w:hAnsi="Times New Roman"/>
          <w:sz w:val="28"/>
          <w:szCs w:val="28"/>
          <w:lang w:val="uk-UA"/>
        </w:rPr>
        <w:t xml:space="preserve"> (кер. </w:t>
      </w:r>
      <w:proofErr w:type="spellStart"/>
      <w:r w:rsidRPr="00AD4283">
        <w:rPr>
          <w:rFonts w:ascii="Times New Roman" w:eastAsia="TimesNewRomanPSMT" w:hAnsi="Times New Roman"/>
          <w:sz w:val="28"/>
          <w:szCs w:val="28"/>
          <w:lang w:val="uk-UA"/>
        </w:rPr>
        <w:t>авт</w:t>
      </w:r>
      <w:proofErr w:type="spellEnd"/>
      <w:r w:rsidRPr="00AD4283">
        <w:rPr>
          <w:rFonts w:ascii="Times New Roman" w:eastAsia="TimesNewRomanPSMT" w:hAnsi="Times New Roman"/>
          <w:sz w:val="28"/>
          <w:szCs w:val="28"/>
          <w:lang w:val="uk-UA"/>
        </w:rPr>
        <w:t xml:space="preserve">. </w:t>
      </w:r>
      <w:proofErr w:type="spellStart"/>
      <w:r w:rsidRPr="00AD4283">
        <w:rPr>
          <w:rFonts w:ascii="Times New Roman" w:eastAsia="TimesNewRomanPSMT" w:hAnsi="Times New Roman"/>
          <w:sz w:val="28"/>
          <w:szCs w:val="28"/>
          <w:lang w:val="uk-UA"/>
        </w:rPr>
        <w:t>кол</w:t>
      </w:r>
      <w:proofErr w:type="spellEnd"/>
      <w:r w:rsidRPr="00AD4283">
        <w:rPr>
          <w:rFonts w:ascii="Times New Roman" w:eastAsia="TimesNewRomanPSMT" w:hAnsi="Times New Roman"/>
          <w:sz w:val="28"/>
          <w:szCs w:val="28"/>
          <w:lang w:val="uk-UA"/>
        </w:rPr>
        <w:t xml:space="preserve">.), І.М. </w:t>
      </w:r>
      <w:proofErr w:type="spellStart"/>
      <w:r w:rsidRPr="00AD4283">
        <w:rPr>
          <w:rFonts w:ascii="Times New Roman" w:eastAsia="TimesNewRomanPSMT" w:hAnsi="Times New Roman"/>
          <w:sz w:val="28"/>
          <w:szCs w:val="28"/>
          <w:lang w:val="uk-UA"/>
        </w:rPr>
        <w:t>Балакарєва,І.В</w:t>
      </w:r>
      <w:proofErr w:type="spellEnd"/>
      <w:r w:rsidRPr="00AD4283">
        <w:rPr>
          <w:rFonts w:ascii="Times New Roman" w:eastAsia="TimesNewRomanPSMT" w:hAnsi="Times New Roman"/>
          <w:sz w:val="28"/>
          <w:szCs w:val="28"/>
          <w:lang w:val="uk-UA"/>
        </w:rPr>
        <w:t xml:space="preserve">. Бойко та ін. ; за </w:t>
      </w:r>
      <w:proofErr w:type="spellStart"/>
      <w:r w:rsidRPr="00AD4283">
        <w:rPr>
          <w:rFonts w:ascii="Times New Roman" w:eastAsia="TimesNewRomanPSMT" w:hAnsi="Times New Roman"/>
          <w:sz w:val="28"/>
          <w:szCs w:val="28"/>
          <w:lang w:val="uk-UA"/>
        </w:rPr>
        <w:t>заг</w:t>
      </w:r>
      <w:proofErr w:type="spellEnd"/>
      <w:r w:rsidRPr="00AD4283">
        <w:rPr>
          <w:rFonts w:ascii="Times New Roman" w:eastAsia="TimesNewRomanPSMT" w:hAnsi="Times New Roman"/>
          <w:sz w:val="28"/>
          <w:szCs w:val="28"/>
          <w:lang w:val="uk-UA"/>
        </w:rPr>
        <w:t xml:space="preserve">. ред. Ю.П. </w:t>
      </w:r>
      <w:proofErr w:type="spellStart"/>
      <w:r w:rsidRPr="00AD4283">
        <w:rPr>
          <w:rFonts w:ascii="Times New Roman" w:eastAsia="TimesNewRomanPSMT" w:hAnsi="Times New Roman"/>
          <w:sz w:val="28"/>
          <w:szCs w:val="28"/>
          <w:lang w:val="uk-UA"/>
        </w:rPr>
        <w:t>Битяка</w:t>
      </w:r>
      <w:proofErr w:type="spellEnd"/>
      <w:r w:rsidRPr="00AD4283">
        <w:rPr>
          <w:rFonts w:ascii="Times New Roman" w:eastAsia="TimesNewRomanPSMT" w:hAnsi="Times New Roman"/>
          <w:sz w:val="28"/>
          <w:szCs w:val="28"/>
          <w:lang w:val="uk-UA"/>
        </w:rPr>
        <w:t>. Харків : Право, 2020. 392 с.</w:t>
      </w:r>
    </w:p>
    <w:p w:rsidR="00AD4283" w:rsidRPr="00AD4283" w:rsidRDefault="00AD4283" w:rsidP="00AD4283">
      <w:pPr>
        <w:pStyle w:val="af8"/>
        <w:widowControl w:val="0"/>
        <w:numPr>
          <w:ilvl w:val="0"/>
          <w:numId w:val="10"/>
        </w:numPr>
        <w:tabs>
          <w:tab w:val="left" w:pos="993"/>
          <w:tab w:val="left" w:pos="1134"/>
          <w:tab w:val="left" w:pos="7498"/>
          <w:tab w:val="left" w:pos="9639"/>
        </w:tabs>
        <w:autoSpaceDE w:val="0"/>
        <w:autoSpaceDN w:val="0"/>
        <w:spacing w:after="0" w:line="240" w:lineRule="auto"/>
        <w:ind w:left="0" w:firstLine="0"/>
        <w:contextualSpacing w:val="0"/>
        <w:jc w:val="both"/>
        <w:rPr>
          <w:rFonts w:ascii="Times New Roman" w:hAnsi="Times New Roman"/>
          <w:sz w:val="28"/>
          <w:szCs w:val="28"/>
          <w:lang w:val="uk-UA"/>
        </w:rPr>
      </w:pPr>
      <w:r w:rsidRPr="00AD4283">
        <w:rPr>
          <w:rFonts w:ascii="Times New Roman" w:hAnsi="Times New Roman"/>
          <w:sz w:val="28"/>
          <w:szCs w:val="28"/>
          <w:lang w:val="uk-UA"/>
        </w:rPr>
        <w:lastRenderedPageBreak/>
        <w:t xml:space="preserve">Адміністративне право та адміністративний процес. Повний курс :  підручник / В. </w:t>
      </w:r>
      <w:proofErr w:type="spellStart"/>
      <w:r w:rsidRPr="00AD4283">
        <w:rPr>
          <w:rFonts w:ascii="Times New Roman" w:hAnsi="Times New Roman"/>
          <w:sz w:val="28"/>
          <w:szCs w:val="28"/>
          <w:lang w:val="uk-UA"/>
        </w:rPr>
        <w:t>Галунько</w:t>
      </w:r>
      <w:proofErr w:type="spellEnd"/>
      <w:r w:rsidRPr="00AD4283">
        <w:rPr>
          <w:rFonts w:ascii="Times New Roman" w:hAnsi="Times New Roman"/>
          <w:sz w:val="28"/>
          <w:szCs w:val="28"/>
          <w:lang w:val="uk-UA"/>
        </w:rPr>
        <w:t xml:space="preserve">, П. </w:t>
      </w:r>
      <w:proofErr w:type="spellStart"/>
      <w:r w:rsidRPr="00AD4283">
        <w:rPr>
          <w:rFonts w:ascii="Times New Roman" w:hAnsi="Times New Roman"/>
          <w:sz w:val="28"/>
          <w:szCs w:val="28"/>
          <w:lang w:val="uk-UA"/>
        </w:rPr>
        <w:t>Діхтієвський</w:t>
      </w:r>
      <w:proofErr w:type="spellEnd"/>
      <w:r w:rsidRPr="00AD4283">
        <w:rPr>
          <w:rFonts w:ascii="Times New Roman" w:hAnsi="Times New Roman"/>
          <w:sz w:val="28"/>
          <w:szCs w:val="28"/>
          <w:lang w:val="uk-UA"/>
        </w:rPr>
        <w:t xml:space="preserve">, А. </w:t>
      </w:r>
      <w:proofErr w:type="spellStart"/>
      <w:r w:rsidRPr="00AD4283">
        <w:rPr>
          <w:rFonts w:ascii="Times New Roman" w:hAnsi="Times New Roman"/>
          <w:sz w:val="28"/>
          <w:szCs w:val="28"/>
          <w:lang w:val="uk-UA"/>
        </w:rPr>
        <w:t>Берлач</w:t>
      </w:r>
      <w:proofErr w:type="spellEnd"/>
      <w:r w:rsidRPr="00AD4283">
        <w:rPr>
          <w:rFonts w:ascii="Times New Roman" w:hAnsi="Times New Roman"/>
          <w:sz w:val="28"/>
          <w:szCs w:val="28"/>
          <w:lang w:val="uk-UA"/>
        </w:rPr>
        <w:t xml:space="preserve"> та ін. ; за </w:t>
      </w:r>
      <w:proofErr w:type="spellStart"/>
      <w:r w:rsidRPr="00AD4283">
        <w:rPr>
          <w:rFonts w:ascii="Times New Roman" w:hAnsi="Times New Roman"/>
          <w:sz w:val="28"/>
          <w:szCs w:val="28"/>
          <w:lang w:val="uk-UA"/>
        </w:rPr>
        <w:t>заг</w:t>
      </w:r>
      <w:proofErr w:type="spellEnd"/>
      <w:r w:rsidRPr="00AD4283">
        <w:rPr>
          <w:rFonts w:ascii="Times New Roman" w:hAnsi="Times New Roman"/>
          <w:sz w:val="28"/>
          <w:szCs w:val="28"/>
          <w:lang w:val="uk-UA"/>
        </w:rPr>
        <w:t xml:space="preserve">. ред. В. </w:t>
      </w:r>
      <w:proofErr w:type="spellStart"/>
      <w:r w:rsidRPr="00AD4283">
        <w:rPr>
          <w:rFonts w:ascii="Times New Roman" w:hAnsi="Times New Roman"/>
          <w:sz w:val="28"/>
          <w:szCs w:val="28"/>
          <w:lang w:val="uk-UA"/>
        </w:rPr>
        <w:t>Галунька</w:t>
      </w:r>
      <w:proofErr w:type="spellEnd"/>
      <w:r w:rsidRPr="00AD4283">
        <w:rPr>
          <w:rFonts w:ascii="Times New Roman" w:hAnsi="Times New Roman"/>
          <w:sz w:val="28"/>
          <w:szCs w:val="28"/>
          <w:lang w:val="uk-UA"/>
        </w:rPr>
        <w:t xml:space="preserve">, В. </w:t>
      </w:r>
      <w:proofErr w:type="spellStart"/>
      <w:r w:rsidRPr="00AD4283">
        <w:rPr>
          <w:rFonts w:ascii="Times New Roman" w:hAnsi="Times New Roman"/>
          <w:sz w:val="28"/>
          <w:szCs w:val="28"/>
          <w:lang w:val="uk-UA"/>
        </w:rPr>
        <w:t>Фелика</w:t>
      </w:r>
      <w:proofErr w:type="spellEnd"/>
      <w:r w:rsidRPr="00AD4283">
        <w:rPr>
          <w:rFonts w:ascii="Times New Roman" w:hAnsi="Times New Roman"/>
          <w:sz w:val="28"/>
          <w:szCs w:val="28"/>
          <w:lang w:val="uk-UA"/>
        </w:rPr>
        <w:t>.  Вид. 5-те. Одеса : Видавництво «</w:t>
      </w:r>
      <w:proofErr w:type="spellStart"/>
      <w:r w:rsidRPr="00AD4283">
        <w:rPr>
          <w:rFonts w:ascii="Times New Roman" w:hAnsi="Times New Roman"/>
          <w:sz w:val="28"/>
          <w:szCs w:val="28"/>
          <w:lang w:val="uk-UA"/>
        </w:rPr>
        <w:t>Юридика</w:t>
      </w:r>
      <w:proofErr w:type="spellEnd"/>
      <w:r w:rsidRPr="00AD4283">
        <w:rPr>
          <w:rFonts w:ascii="Times New Roman" w:hAnsi="Times New Roman"/>
          <w:sz w:val="28"/>
          <w:szCs w:val="28"/>
          <w:lang w:val="uk-UA"/>
        </w:rPr>
        <w:t>», 2025.  700 с.</w:t>
      </w:r>
    </w:p>
    <w:p w:rsidR="00AD4283" w:rsidRPr="00AD4283" w:rsidRDefault="00AD4283" w:rsidP="00AD4283">
      <w:pPr>
        <w:pStyle w:val="af8"/>
        <w:widowControl w:val="0"/>
        <w:numPr>
          <w:ilvl w:val="0"/>
          <w:numId w:val="10"/>
        </w:numPr>
        <w:tabs>
          <w:tab w:val="left" w:pos="1134"/>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D4283">
        <w:rPr>
          <w:rFonts w:ascii="Times New Roman" w:hAnsi="Times New Roman"/>
          <w:sz w:val="28"/>
          <w:szCs w:val="28"/>
          <w:shd w:val="clear" w:color="auto" w:fill="FFFFFF"/>
          <w:lang w:val="uk-UA"/>
        </w:rPr>
        <w:t xml:space="preserve">Адміністративне судочинство (у схемах) : </w:t>
      </w:r>
      <w:proofErr w:type="spellStart"/>
      <w:r w:rsidRPr="00AD4283">
        <w:rPr>
          <w:rFonts w:ascii="Times New Roman" w:hAnsi="Times New Roman"/>
          <w:sz w:val="28"/>
          <w:szCs w:val="28"/>
          <w:shd w:val="clear" w:color="auto" w:fill="FFFFFF"/>
          <w:lang w:val="uk-UA"/>
        </w:rPr>
        <w:t>навч</w:t>
      </w:r>
      <w:proofErr w:type="spellEnd"/>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посіб</w:t>
      </w:r>
      <w:proofErr w:type="spellEnd"/>
      <w:r w:rsidRPr="00AD4283">
        <w:rPr>
          <w:rFonts w:ascii="Times New Roman" w:hAnsi="Times New Roman"/>
          <w:sz w:val="28"/>
          <w:szCs w:val="28"/>
          <w:shd w:val="clear" w:color="auto" w:fill="FFFFFF"/>
          <w:lang w:val="uk-UA"/>
        </w:rPr>
        <w:t xml:space="preserve">. / [В. В. </w:t>
      </w:r>
      <w:proofErr w:type="spellStart"/>
      <w:r w:rsidRPr="00AD4283">
        <w:rPr>
          <w:rFonts w:ascii="Times New Roman" w:hAnsi="Times New Roman"/>
          <w:sz w:val="28"/>
          <w:szCs w:val="28"/>
          <w:shd w:val="clear" w:color="auto" w:fill="FFFFFF"/>
          <w:lang w:val="uk-UA"/>
        </w:rPr>
        <w:t>Сокуренко</w:t>
      </w:r>
      <w:proofErr w:type="spellEnd"/>
      <w:r w:rsidRPr="00AD4283">
        <w:rPr>
          <w:rFonts w:ascii="Times New Roman" w:hAnsi="Times New Roman"/>
          <w:sz w:val="28"/>
          <w:szCs w:val="28"/>
          <w:shd w:val="clear" w:color="auto" w:fill="FFFFFF"/>
          <w:lang w:val="uk-UA"/>
        </w:rPr>
        <w:t xml:space="preserve">, О. А. Моргунов, І. В. Зозуля та ін.] ; за </w:t>
      </w:r>
      <w:proofErr w:type="spellStart"/>
      <w:r w:rsidRPr="00AD4283">
        <w:rPr>
          <w:rFonts w:ascii="Times New Roman" w:hAnsi="Times New Roman"/>
          <w:sz w:val="28"/>
          <w:szCs w:val="28"/>
          <w:shd w:val="clear" w:color="auto" w:fill="FFFFFF"/>
          <w:lang w:val="uk-UA"/>
        </w:rPr>
        <w:t>заг</w:t>
      </w:r>
      <w:proofErr w:type="spellEnd"/>
      <w:r w:rsidRPr="00AD4283">
        <w:rPr>
          <w:rFonts w:ascii="Times New Roman" w:hAnsi="Times New Roman"/>
          <w:sz w:val="28"/>
          <w:szCs w:val="28"/>
          <w:shd w:val="clear" w:color="auto" w:fill="FFFFFF"/>
          <w:lang w:val="uk-UA"/>
        </w:rPr>
        <w:t xml:space="preserve">. ред. В. В. </w:t>
      </w:r>
      <w:proofErr w:type="spellStart"/>
      <w:r w:rsidRPr="00AD4283">
        <w:rPr>
          <w:rFonts w:ascii="Times New Roman" w:hAnsi="Times New Roman"/>
          <w:sz w:val="28"/>
          <w:szCs w:val="28"/>
          <w:shd w:val="clear" w:color="auto" w:fill="FFFFFF"/>
          <w:lang w:val="uk-UA"/>
        </w:rPr>
        <w:t>Сокуренка</w:t>
      </w:r>
      <w:proofErr w:type="spellEnd"/>
      <w:r w:rsidRPr="00AD4283">
        <w:rPr>
          <w:rFonts w:ascii="Times New Roman" w:hAnsi="Times New Roman"/>
          <w:sz w:val="28"/>
          <w:szCs w:val="28"/>
          <w:shd w:val="clear" w:color="auto" w:fill="FFFFFF"/>
          <w:lang w:val="uk-UA"/>
        </w:rPr>
        <w:t xml:space="preserve"> ; МВС України, Харків. </w:t>
      </w:r>
      <w:proofErr w:type="spellStart"/>
      <w:r w:rsidRPr="00AD4283">
        <w:rPr>
          <w:rFonts w:ascii="Times New Roman" w:hAnsi="Times New Roman"/>
          <w:sz w:val="28"/>
          <w:szCs w:val="28"/>
          <w:shd w:val="clear" w:color="auto" w:fill="FFFFFF"/>
          <w:lang w:val="uk-UA"/>
        </w:rPr>
        <w:t>нац</w:t>
      </w:r>
      <w:proofErr w:type="spellEnd"/>
      <w:r w:rsidRPr="00AD4283">
        <w:rPr>
          <w:rFonts w:ascii="Times New Roman" w:hAnsi="Times New Roman"/>
          <w:sz w:val="28"/>
          <w:szCs w:val="28"/>
          <w:shd w:val="clear" w:color="auto" w:fill="FFFFFF"/>
          <w:lang w:val="uk-UA"/>
        </w:rPr>
        <w:t xml:space="preserve">. ун-т </w:t>
      </w:r>
      <w:proofErr w:type="spellStart"/>
      <w:r w:rsidRPr="00AD4283">
        <w:rPr>
          <w:rFonts w:ascii="Times New Roman" w:hAnsi="Times New Roman"/>
          <w:sz w:val="28"/>
          <w:szCs w:val="28"/>
          <w:shd w:val="clear" w:color="auto" w:fill="FFFFFF"/>
          <w:lang w:val="uk-UA"/>
        </w:rPr>
        <w:t>внутр</w:t>
      </w:r>
      <w:proofErr w:type="spellEnd"/>
      <w:r w:rsidRPr="00AD4283">
        <w:rPr>
          <w:rFonts w:ascii="Times New Roman" w:hAnsi="Times New Roman"/>
          <w:sz w:val="28"/>
          <w:szCs w:val="28"/>
          <w:shd w:val="clear" w:color="auto" w:fill="FFFFFF"/>
          <w:lang w:val="uk-UA"/>
        </w:rPr>
        <w:t xml:space="preserve">. справ. – 2-ге вид., </w:t>
      </w:r>
      <w:proofErr w:type="spellStart"/>
      <w:r w:rsidRPr="00AD4283">
        <w:rPr>
          <w:rFonts w:ascii="Times New Roman" w:hAnsi="Times New Roman"/>
          <w:sz w:val="28"/>
          <w:szCs w:val="28"/>
          <w:shd w:val="clear" w:color="auto" w:fill="FFFFFF"/>
          <w:lang w:val="uk-UA"/>
        </w:rPr>
        <w:t>доп</w:t>
      </w:r>
      <w:proofErr w:type="spellEnd"/>
      <w:r w:rsidRPr="00AD4283">
        <w:rPr>
          <w:rFonts w:ascii="Times New Roman" w:hAnsi="Times New Roman"/>
          <w:sz w:val="28"/>
          <w:szCs w:val="28"/>
          <w:shd w:val="clear" w:color="auto" w:fill="FFFFFF"/>
          <w:lang w:val="uk-UA"/>
        </w:rPr>
        <w:t xml:space="preserve">. – Харків : ХНУВС, 2023. – 239 с.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"https://dspace.univd.edu.ua/handle/123456789/19429" </w:instrText>
      </w:r>
      <w:r w:rsidRPr="00AD4283">
        <w:rPr>
          <w:rFonts w:ascii="Times New Roman" w:hAnsi="Times New Roman"/>
          <w:sz w:val="28"/>
          <w:szCs w:val="28"/>
        </w:rPr>
        <w:fldChar w:fldCharType="separate"/>
      </w:r>
      <w:r w:rsidRPr="00AD4283">
        <w:rPr>
          <w:rStyle w:val="af0"/>
          <w:rFonts w:ascii="Times New Roman" w:hAnsi="Times New Roman"/>
          <w:sz w:val="28"/>
          <w:szCs w:val="28"/>
          <w:shd w:val="clear" w:color="auto" w:fill="FFFFFF"/>
          <w:lang w:val="uk-UA"/>
        </w:rPr>
        <w:t>https://dspace.univd.edu.ua/handle/123456789/19429</w:t>
      </w:r>
      <w:r w:rsidRPr="00AD4283">
        <w:rPr>
          <w:rStyle w:val="af0"/>
          <w:rFonts w:ascii="Times New Roman" w:hAnsi="Times New Roman"/>
          <w:sz w:val="28"/>
          <w:szCs w:val="28"/>
          <w:shd w:val="clear" w:color="auto" w:fill="FFFFFF"/>
          <w:lang w:val="uk-UA"/>
        </w:rPr>
        <w:fldChar w:fldCharType="end"/>
      </w:r>
      <w:r w:rsidRPr="00AD4283">
        <w:rPr>
          <w:rFonts w:ascii="Times New Roman" w:hAnsi="Times New Roman"/>
          <w:color w:val="343A40"/>
          <w:sz w:val="28"/>
          <w:szCs w:val="28"/>
          <w:shd w:val="clear" w:color="auto" w:fill="FFFFFF"/>
          <w:lang w:val="uk-UA"/>
        </w:rPr>
        <w:t xml:space="preserve"> </w:t>
      </w:r>
    </w:p>
    <w:p w:rsidR="00AD4283" w:rsidRPr="00AD4283" w:rsidRDefault="00AD4283" w:rsidP="00AD4283">
      <w:pPr>
        <w:pStyle w:val="af8"/>
        <w:widowControl w:val="0"/>
        <w:numPr>
          <w:ilvl w:val="0"/>
          <w:numId w:val="10"/>
        </w:numPr>
        <w:tabs>
          <w:tab w:val="left" w:pos="1134"/>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D4283">
        <w:rPr>
          <w:rFonts w:ascii="Times New Roman" w:hAnsi="Times New Roman"/>
          <w:sz w:val="28"/>
          <w:szCs w:val="28"/>
          <w:lang w:val="uk-UA"/>
        </w:rPr>
        <w:t xml:space="preserve">Адміністративне судочинство : підручник / за </w:t>
      </w:r>
      <w:proofErr w:type="spellStart"/>
      <w:r w:rsidRPr="00AD4283">
        <w:rPr>
          <w:rFonts w:ascii="Times New Roman" w:hAnsi="Times New Roman"/>
          <w:sz w:val="28"/>
          <w:szCs w:val="28"/>
          <w:lang w:val="uk-UA"/>
        </w:rPr>
        <w:t>заг</w:t>
      </w:r>
      <w:proofErr w:type="spellEnd"/>
      <w:r w:rsidRPr="00AD4283">
        <w:rPr>
          <w:rFonts w:ascii="Times New Roman" w:hAnsi="Times New Roman"/>
          <w:sz w:val="28"/>
          <w:szCs w:val="28"/>
          <w:lang w:val="uk-UA"/>
        </w:rPr>
        <w:t xml:space="preserve">. ред. Н. Писаренко. Київ : К.І.С., 2024. 336 с. </w:t>
      </w:r>
      <w:r w:rsidRPr="00AD4283">
        <w:rPr>
          <w:rFonts w:ascii="Times New Roman" w:hAnsi="Times New Roman"/>
          <w:sz w:val="28"/>
          <w:szCs w:val="28"/>
        </w:rPr>
        <w:fldChar w:fldCharType="begin"/>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HYPERLINK</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instrText>https</w:instrText>
      </w:r>
      <w:r w:rsidRPr="00AD4283">
        <w:rPr>
          <w:rFonts w:ascii="Times New Roman" w:hAnsi="Times New Roman"/>
          <w:sz w:val="28"/>
          <w:szCs w:val="28"/>
          <w:lang w:val="uk-UA"/>
        </w:rPr>
        <w:instrText>://</w:instrText>
      </w:r>
      <w:r w:rsidRPr="00AD4283">
        <w:rPr>
          <w:rFonts w:ascii="Times New Roman" w:hAnsi="Times New Roman"/>
          <w:sz w:val="28"/>
          <w:szCs w:val="28"/>
        </w:rPr>
        <w:instrText>er</w:instrText>
      </w:r>
      <w:r w:rsidRPr="00AD4283">
        <w:rPr>
          <w:rFonts w:ascii="Times New Roman" w:hAnsi="Times New Roman"/>
          <w:sz w:val="28"/>
          <w:szCs w:val="28"/>
          <w:lang w:val="uk-UA"/>
        </w:rPr>
        <w:instrText>.</w:instrText>
      </w:r>
      <w:r w:rsidRPr="00AD4283">
        <w:rPr>
          <w:rFonts w:ascii="Times New Roman" w:hAnsi="Times New Roman"/>
          <w:sz w:val="28"/>
          <w:szCs w:val="28"/>
        </w:rPr>
        <w:instrText>ucu</w:instrText>
      </w:r>
      <w:r w:rsidRPr="00AD4283">
        <w:rPr>
          <w:rFonts w:ascii="Times New Roman" w:hAnsi="Times New Roman"/>
          <w:sz w:val="28"/>
          <w:szCs w:val="28"/>
          <w:lang w:val="uk-UA"/>
        </w:rPr>
        <w:instrText>.</w:instrText>
      </w:r>
      <w:r w:rsidRPr="00AD4283">
        <w:rPr>
          <w:rFonts w:ascii="Times New Roman" w:hAnsi="Times New Roman"/>
          <w:sz w:val="28"/>
          <w:szCs w:val="28"/>
        </w:rPr>
        <w:instrText>edu</w:instrText>
      </w:r>
      <w:r w:rsidRPr="00AD4283">
        <w:rPr>
          <w:rFonts w:ascii="Times New Roman" w:hAnsi="Times New Roman"/>
          <w:sz w:val="28"/>
          <w:szCs w:val="28"/>
          <w:lang w:val="uk-UA"/>
        </w:rPr>
        <w:instrText>.</w:instrText>
      </w:r>
      <w:r w:rsidRPr="00AD4283">
        <w:rPr>
          <w:rFonts w:ascii="Times New Roman" w:hAnsi="Times New Roman"/>
          <w:sz w:val="28"/>
          <w:szCs w:val="28"/>
        </w:rPr>
        <w:instrText>ua</w:instrText>
      </w:r>
      <w:r w:rsidRPr="00AD4283">
        <w:rPr>
          <w:rFonts w:ascii="Times New Roman" w:hAnsi="Times New Roman"/>
          <w:sz w:val="28"/>
          <w:szCs w:val="28"/>
          <w:lang w:val="uk-UA"/>
        </w:rPr>
        <w:instrText>/</w:instrText>
      </w:r>
      <w:r w:rsidRPr="00AD4283">
        <w:rPr>
          <w:rFonts w:ascii="Times New Roman" w:hAnsi="Times New Roman"/>
          <w:sz w:val="28"/>
          <w:szCs w:val="28"/>
        </w:rPr>
        <w:instrText>bitstreams</w:instrText>
      </w:r>
      <w:r w:rsidRPr="00AD4283">
        <w:rPr>
          <w:rFonts w:ascii="Times New Roman" w:hAnsi="Times New Roman"/>
          <w:sz w:val="28"/>
          <w:szCs w:val="28"/>
          <w:lang w:val="uk-UA"/>
        </w:rPr>
        <w:instrText>/</w:instrText>
      </w:r>
      <w:r w:rsidRPr="00AD4283">
        <w:rPr>
          <w:rFonts w:ascii="Times New Roman" w:hAnsi="Times New Roman"/>
          <w:sz w:val="28"/>
          <w:szCs w:val="28"/>
        </w:rPr>
        <w:instrText>b</w:instrText>
      </w:r>
      <w:r w:rsidRPr="00AD4283">
        <w:rPr>
          <w:rFonts w:ascii="Times New Roman" w:hAnsi="Times New Roman"/>
          <w:sz w:val="28"/>
          <w:szCs w:val="28"/>
          <w:lang w:val="uk-UA"/>
        </w:rPr>
        <w:instrText>05</w:instrText>
      </w:r>
      <w:r w:rsidRPr="00AD4283">
        <w:rPr>
          <w:rFonts w:ascii="Times New Roman" w:hAnsi="Times New Roman"/>
          <w:sz w:val="28"/>
          <w:szCs w:val="28"/>
        </w:rPr>
        <w:instrText>b</w:instrText>
      </w:r>
      <w:r w:rsidRPr="00AD4283">
        <w:rPr>
          <w:rFonts w:ascii="Times New Roman" w:hAnsi="Times New Roman"/>
          <w:sz w:val="28"/>
          <w:szCs w:val="28"/>
          <w:lang w:val="uk-UA"/>
        </w:rPr>
        <w:instrText>7</w:instrText>
      </w:r>
      <w:r w:rsidRPr="00AD4283">
        <w:rPr>
          <w:rFonts w:ascii="Times New Roman" w:hAnsi="Times New Roman"/>
          <w:sz w:val="28"/>
          <w:szCs w:val="28"/>
        </w:rPr>
        <w:instrText>dea</w:instrText>
      </w:r>
      <w:r w:rsidRPr="00AD4283">
        <w:rPr>
          <w:rFonts w:ascii="Times New Roman" w:hAnsi="Times New Roman"/>
          <w:sz w:val="28"/>
          <w:szCs w:val="28"/>
          <w:lang w:val="uk-UA"/>
        </w:rPr>
        <w:instrText>-</w:instrText>
      </w:r>
      <w:r w:rsidRPr="00AD4283">
        <w:rPr>
          <w:rFonts w:ascii="Times New Roman" w:hAnsi="Times New Roman"/>
          <w:sz w:val="28"/>
          <w:szCs w:val="28"/>
        </w:rPr>
        <w:instrText>ed</w:instrText>
      </w:r>
      <w:r w:rsidRPr="00AD4283">
        <w:rPr>
          <w:rFonts w:ascii="Times New Roman" w:hAnsi="Times New Roman"/>
          <w:sz w:val="28"/>
          <w:szCs w:val="28"/>
          <w:lang w:val="uk-UA"/>
        </w:rPr>
        <w:instrText>4</w:instrText>
      </w:r>
      <w:r w:rsidRPr="00AD4283">
        <w:rPr>
          <w:rFonts w:ascii="Times New Roman" w:hAnsi="Times New Roman"/>
          <w:sz w:val="28"/>
          <w:szCs w:val="28"/>
        </w:rPr>
        <w:instrText>e</w:instrText>
      </w:r>
      <w:r w:rsidRPr="00AD4283">
        <w:rPr>
          <w:rFonts w:ascii="Times New Roman" w:hAnsi="Times New Roman"/>
          <w:sz w:val="28"/>
          <w:szCs w:val="28"/>
          <w:lang w:val="uk-UA"/>
        </w:rPr>
        <w:instrText>-4</w:instrText>
      </w:r>
      <w:r w:rsidRPr="00AD4283">
        <w:rPr>
          <w:rFonts w:ascii="Times New Roman" w:hAnsi="Times New Roman"/>
          <w:sz w:val="28"/>
          <w:szCs w:val="28"/>
        </w:rPr>
        <w:instrText>d</w:instrText>
      </w:r>
      <w:r w:rsidRPr="00AD4283">
        <w:rPr>
          <w:rFonts w:ascii="Times New Roman" w:hAnsi="Times New Roman"/>
          <w:sz w:val="28"/>
          <w:szCs w:val="28"/>
          <w:lang w:val="uk-UA"/>
        </w:rPr>
        <w:instrText>1</w:instrText>
      </w:r>
      <w:r w:rsidRPr="00AD4283">
        <w:rPr>
          <w:rFonts w:ascii="Times New Roman" w:hAnsi="Times New Roman"/>
          <w:sz w:val="28"/>
          <w:szCs w:val="28"/>
        </w:rPr>
        <w:instrText>a</w:instrText>
      </w:r>
      <w:r w:rsidRPr="00AD4283">
        <w:rPr>
          <w:rFonts w:ascii="Times New Roman" w:hAnsi="Times New Roman"/>
          <w:sz w:val="28"/>
          <w:szCs w:val="28"/>
          <w:lang w:val="uk-UA"/>
        </w:rPr>
        <w:instrText>-</w:instrText>
      </w:r>
      <w:r w:rsidRPr="00AD4283">
        <w:rPr>
          <w:rFonts w:ascii="Times New Roman" w:hAnsi="Times New Roman"/>
          <w:sz w:val="28"/>
          <w:szCs w:val="28"/>
        </w:rPr>
        <w:instrText>b</w:instrText>
      </w:r>
      <w:r w:rsidRPr="00AD4283">
        <w:rPr>
          <w:rFonts w:ascii="Times New Roman" w:hAnsi="Times New Roman"/>
          <w:sz w:val="28"/>
          <w:szCs w:val="28"/>
          <w:lang w:val="uk-UA"/>
        </w:rPr>
        <w:instrText>257-65423</w:instrText>
      </w:r>
      <w:r w:rsidRPr="00AD4283">
        <w:rPr>
          <w:rFonts w:ascii="Times New Roman" w:hAnsi="Times New Roman"/>
          <w:sz w:val="28"/>
          <w:szCs w:val="28"/>
        </w:rPr>
        <w:instrText>b</w:instrText>
      </w:r>
      <w:r w:rsidRPr="00AD4283">
        <w:rPr>
          <w:rFonts w:ascii="Times New Roman" w:hAnsi="Times New Roman"/>
          <w:sz w:val="28"/>
          <w:szCs w:val="28"/>
          <w:lang w:val="uk-UA"/>
        </w:rPr>
        <w:instrText>769</w:instrText>
      </w:r>
      <w:r w:rsidRPr="00AD4283">
        <w:rPr>
          <w:rFonts w:ascii="Times New Roman" w:hAnsi="Times New Roman"/>
          <w:sz w:val="28"/>
          <w:szCs w:val="28"/>
        </w:rPr>
        <w:instrText>ecd</w:instrText>
      </w:r>
      <w:r w:rsidRPr="00AD4283">
        <w:rPr>
          <w:rFonts w:ascii="Times New Roman" w:hAnsi="Times New Roman"/>
          <w:sz w:val="28"/>
          <w:szCs w:val="28"/>
          <w:lang w:val="uk-UA"/>
        </w:rPr>
        <w:instrText>/</w:instrText>
      </w:r>
      <w:r w:rsidRPr="00AD4283">
        <w:rPr>
          <w:rFonts w:ascii="Times New Roman" w:hAnsi="Times New Roman"/>
          <w:sz w:val="28"/>
          <w:szCs w:val="28"/>
        </w:rPr>
        <w:instrText>download</w:instrText>
      </w:r>
      <w:r w:rsidRPr="00AD4283">
        <w:rPr>
          <w:rFonts w:ascii="Times New Roman" w:hAnsi="Times New Roman"/>
          <w:sz w:val="28"/>
          <w:szCs w:val="28"/>
          <w:lang w:val="uk-UA"/>
        </w:rPr>
        <w:instrText xml:space="preserve">" </w:instrText>
      </w:r>
      <w:r w:rsidRPr="00AD4283">
        <w:rPr>
          <w:rFonts w:ascii="Times New Roman" w:hAnsi="Times New Roman"/>
          <w:sz w:val="28"/>
          <w:szCs w:val="28"/>
        </w:rPr>
        <w:fldChar w:fldCharType="separate"/>
      </w:r>
      <w:r w:rsidRPr="00AD4283">
        <w:rPr>
          <w:rStyle w:val="af0"/>
          <w:rFonts w:ascii="Times New Roman" w:hAnsi="Times New Roman"/>
          <w:sz w:val="28"/>
          <w:szCs w:val="28"/>
          <w:lang w:val="uk-UA"/>
        </w:rPr>
        <w:t>https://er.ucu.edu.ua/bitstreams/b05b7dea-ed4e-4d1a-b257-65423b769ecd/download</w:t>
      </w:r>
      <w:r w:rsidRPr="00AD4283">
        <w:rPr>
          <w:rStyle w:val="af0"/>
          <w:rFonts w:ascii="Times New Roman" w:hAnsi="Times New Roman"/>
          <w:sz w:val="28"/>
          <w:szCs w:val="28"/>
          <w:lang w:val="uk-UA"/>
        </w:rPr>
        <w:fldChar w:fldCharType="end"/>
      </w:r>
      <w:r w:rsidRPr="00AD4283">
        <w:rPr>
          <w:rFonts w:ascii="Times New Roman" w:hAnsi="Times New Roman"/>
          <w:sz w:val="28"/>
          <w:szCs w:val="28"/>
          <w:lang w:val="uk-UA"/>
        </w:rPr>
        <w:t xml:space="preserve"> </w:t>
      </w:r>
    </w:p>
    <w:p w:rsidR="00AD4283" w:rsidRPr="00AD4283" w:rsidRDefault="00AD4283" w:rsidP="00AD4283">
      <w:pPr>
        <w:pStyle w:val="af8"/>
        <w:widowControl w:val="0"/>
        <w:numPr>
          <w:ilvl w:val="0"/>
          <w:numId w:val="10"/>
        </w:numPr>
        <w:tabs>
          <w:tab w:val="left" w:pos="1134"/>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D4283">
        <w:rPr>
          <w:rFonts w:ascii="Times New Roman" w:hAnsi="Times New Roman"/>
          <w:sz w:val="28"/>
          <w:szCs w:val="28"/>
          <w:shd w:val="clear" w:color="auto" w:fill="FFFFFF"/>
          <w:lang w:val="uk-UA"/>
        </w:rPr>
        <w:t xml:space="preserve">Адміністративно-судове процесуальне право : підручник / [Д. В. </w:t>
      </w:r>
      <w:proofErr w:type="spellStart"/>
      <w:r w:rsidRPr="00AD4283">
        <w:rPr>
          <w:rFonts w:ascii="Times New Roman" w:hAnsi="Times New Roman"/>
          <w:sz w:val="28"/>
          <w:szCs w:val="28"/>
          <w:shd w:val="clear" w:color="auto" w:fill="FFFFFF"/>
          <w:lang w:val="uk-UA"/>
        </w:rPr>
        <w:t>Лученко</w:t>
      </w:r>
      <w:proofErr w:type="spellEnd"/>
      <w:r w:rsidRPr="00AD4283">
        <w:rPr>
          <w:rFonts w:ascii="Times New Roman" w:hAnsi="Times New Roman"/>
          <w:sz w:val="28"/>
          <w:szCs w:val="28"/>
          <w:shd w:val="clear" w:color="auto" w:fill="FFFFFF"/>
          <w:lang w:val="uk-UA"/>
        </w:rPr>
        <w:t xml:space="preserve">, Ю. В. </w:t>
      </w:r>
      <w:proofErr w:type="spellStart"/>
      <w:r w:rsidRPr="00AD4283">
        <w:rPr>
          <w:rFonts w:ascii="Times New Roman" w:hAnsi="Times New Roman"/>
          <w:sz w:val="28"/>
          <w:szCs w:val="28"/>
          <w:shd w:val="clear" w:color="auto" w:fill="FFFFFF"/>
          <w:lang w:val="uk-UA"/>
        </w:rPr>
        <w:t>Георгієвський</w:t>
      </w:r>
      <w:proofErr w:type="spellEnd"/>
      <w:r w:rsidRPr="00AD4283">
        <w:rPr>
          <w:rFonts w:ascii="Times New Roman" w:hAnsi="Times New Roman"/>
          <w:sz w:val="28"/>
          <w:szCs w:val="28"/>
          <w:shd w:val="clear" w:color="auto" w:fill="FFFFFF"/>
          <w:lang w:val="uk-UA"/>
        </w:rPr>
        <w:t xml:space="preserve">, М. І. </w:t>
      </w:r>
      <w:proofErr w:type="spellStart"/>
      <w:r w:rsidRPr="00AD4283">
        <w:rPr>
          <w:rFonts w:ascii="Times New Roman" w:hAnsi="Times New Roman"/>
          <w:sz w:val="28"/>
          <w:szCs w:val="28"/>
          <w:shd w:val="clear" w:color="auto" w:fill="FFFFFF"/>
          <w:lang w:val="uk-UA"/>
        </w:rPr>
        <w:t>Бєлікова</w:t>
      </w:r>
      <w:proofErr w:type="spellEnd"/>
      <w:r w:rsidRPr="00AD4283">
        <w:rPr>
          <w:rFonts w:ascii="Times New Roman" w:hAnsi="Times New Roman"/>
          <w:sz w:val="28"/>
          <w:szCs w:val="28"/>
          <w:shd w:val="clear" w:color="auto" w:fill="FFFFFF"/>
          <w:lang w:val="uk-UA"/>
        </w:rPr>
        <w:t xml:space="preserve"> та ін.] ;  за </w:t>
      </w:r>
      <w:proofErr w:type="spellStart"/>
      <w:r w:rsidRPr="00AD4283">
        <w:rPr>
          <w:rFonts w:ascii="Times New Roman" w:hAnsi="Times New Roman"/>
          <w:sz w:val="28"/>
          <w:szCs w:val="28"/>
          <w:shd w:val="clear" w:color="auto" w:fill="FFFFFF"/>
          <w:lang w:val="uk-UA"/>
        </w:rPr>
        <w:t>заг</w:t>
      </w:r>
      <w:proofErr w:type="spellEnd"/>
      <w:r w:rsidRPr="00AD4283">
        <w:rPr>
          <w:rFonts w:ascii="Times New Roman" w:hAnsi="Times New Roman"/>
          <w:sz w:val="28"/>
          <w:szCs w:val="28"/>
          <w:shd w:val="clear" w:color="auto" w:fill="FFFFFF"/>
          <w:lang w:val="uk-UA"/>
        </w:rPr>
        <w:t xml:space="preserve">. ред. Д. В. </w:t>
      </w:r>
      <w:proofErr w:type="spellStart"/>
      <w:r w:rsidRPr="00AD4283">
        <w:rPr>
          <w:rFonts w:ascii="Times New Roman" w:hAnsi="Times New Roman"/>
          <w:sz w:val="28"/>
          <w:szCs w:val="28"/>
          <w:shd w:val="clear" w:color="auto" w:fill="FFFFFF"/>
          <w:lang w:val="uk-UA"/>
        </w:rPr>
        <w:t>Лученка</w:t>
      </w:r>
      <w:proofErr w:type="spellEnd"/>
      <w:r w:rsidRPr="00AD4283">
        <w:rPr>
          <w:rFonts w:ascii="Times New Roman" w:hAnsi="Times New Roman"/>
          <w:sz w:val="28"/>
          <w:szCs w:val="28"/>
          <w:shd w:val="clear" w:color="auto" w:fill="FFFFFF"/>
          <w:lang w:val="uk-UA"/>
        </w:rPr>
        <w:t xml:space="preserve"> ; </w:t>
      </w:r>
      <w:proofErr w:type="spellStart"/>
      <w:r w:rsidRPr="00AD4283">
        <w:rPr>
          <w:rFonts w:ascii="Times New Roman" w:hAnsi="Times New Roman"/>
          <w:sz w:val="28"/>
          <w:szCs w:val="28"/>
          <w:shd w:val="clear" w:color="auto" w:fill="FFFFFF"/>
          <w:lang w:val="uk-UA"/>
        </w:rPr>
        <w:t>Нац</w:t>
      </w:r>
      <w:proofErr w:type="spellEnd"/>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юрид</w:t>
      </w:r>
      <w:proofErr w:type="spellEnd"/>
      <w:r w:rsidRPr="00AD4283">
        <w:rPr>
          <w:rFonts w:ascii="Times New Roman" w:hAnsi="Times New Roman"/>
          <w:sz w:val="28"/>
          <w:szCs w:val="28"/>
          <w:shd w:val="clear" w:color="auto" w:fill="FFFFFF"/>
          <w:lang w:val="uk-UA"/>
        </w:rPr>
        <w:t xml:space="preserve">. ун-т ім. Ярослава Мудрого. - Харків : </w:t>
      </w:r>
      <w:proofErr w:type="spellStart"/>
      <w:r w:rsidRPr="00AD4283">
        <w:rPr>
          <w:rFonts w:ascii="Times New Roman" w:hAnsi="Times New Roman"/>
          <w:sz w:val="28"/>
          <w:szCs w:val="28"/>
          <w:shd w:val="clear" w:color="auto" w:fill="FFFFFF"/>
          <w:lang w:val="uk-UA"/>
        </w:rPr>
        <w:t>Нац</w:t>
      </w:r>
      <w:proofErr w:type="spellEnd"/>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юрид</w:t>
      </w:r>
      <w:proofErr w:type="spellEnd"/>
      <w:r w:rsidRPr="00AD4283">
        <w:rPr>
          <w:rFonts w:ascii="Times New Roman" w:hAnsi="Times New Roman"/>
          <w:sz w:val="28"/>
          <w:szCs w:val="28"/>
          <w:shd w:val="clear" w:color="auto" w:fill="FFFFFF"/>
          <w:lang w:val="uk-UA"/>
        </w:rPr>
        <w:t>. ун-т ім. Ярослава Мудрого, 2024. - 696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Антонович М. Міжнародне публічне право : підручник. Київ : Юрінком Інтер, 2024. 584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proofErr w:type="spellStart"/>
      <w:r w:rsidRPr="00AD4283">
        <w:rPr>
          <w:rFonts w:ascii="Times New Roman" w:hAnsi="Times New Roman"/>
          <w:sz w:val="28"/>
          <w:szCs w:val="28"/>
          <w:lang w:val="uk-UA"/>
        </w:rPr>
        <w:t>Баймуратов</w:t>
      </w:r>
      <w:proofErr w:type="spellEnd"/>
      <w:r w:rsidRPr="00AD4283">
        <w:rPr>
          <w:rFonts w:ascii="Times New Roman" w:hAnsi="Times New Roman"/>
          <w:sz w:val="28"/>
          <w:szCs w:val="28"/>
          <w:lang w:val="uk-UA"/>
        </w:rPr>
        <w:t xml:space="preserve"> М.О. Міжнародне публічне право : підручник. Київ : Фенікс, 2018. 762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proofErr w:type="spellStart"/>
      <w:r w:rsidRPr="00AD4283">
        <w:rPr>
          <w:rFonts w:ascii="Times New Roman" w:eastAsia="SimSun" w:hAnsi="Times New Roman"/>
          <w:bCs/>
          <w:sz w:val="28"/>
          <w:szCs w:val="28"/>
          <w:lang w:val="uk-UA" w:eastAsia="zh-CN" w:bidi="he-IL"/>
        </w:rPr>
        <w:t>Бакумова</w:t>
      </w:r>
      <w:proofErr w:type="spellEnd"/>
      <w:r w:rsidRPr="00AD4283">
        <w:rPr>
          <w:rFonts w:ascii="Times New Roman" w:eastAsia="SimSun" w:hAnsi="Times New Roman"/>
          <w:bCs/>
          <w:sz w:val="28"/>
          <w:szCs w:val="28"/>
          <w:lang w:val="uk-UA" w:eastAsia="zh-CN" w:bidi="he-IL"/>
        </w:rPr>
        <w:t xml:space="preserve"> О. С. Конституційне право України: підручник [Електронний ресурс] / О. С. </w:t>
      </w:r>
      <w:proofErr w:type="spellStart"/>
      <w:r w:rsidRPr="00AD4283">
        <w:rPr>
          <w:rFonts w:ascii="Times New Roman" w:eastAsia="SimSun" w:hAnsi="Times New Roman"/>
          <w:bCs/>
          <w:sz w:val="28"/>
          <w:szCs w:val="28"/>
          <w:lang w:val="uk-UA" w:eastAsia="zh-CN" w:bidi="he-IL"/>
        </w:rPr>
        <w:t>Бакумова</w:t>
      </w:r>
      <w:proofErr w:type="spellEnd"/>
      <w:r w:rsidRPr="00AD4283">
        <w:rPr>
          <w:rFonts w:ascii="Times New Roman" w:eastAsia="SimSun" w:hAnsi="Times New Roman"/>
          <w:bCs/>
          <w:sz w:val="28"/>
          <w:szCs w:val="28"/>
          <w:lang w:val="uk-UA" w:eastAsia="zh-CN" w:bidi="he-IL"/>
        </w:rPr>
        <w:t xml:space="preserve">, Т. І. </w:t>
      </w:r>
      <w:proofErr w:type="spellStart"/>
      <w:r w:rsidRPr="00AD4283">
        <w:rPr>
          <w:rFonts w:ascii="Times New Roman" w:eastAsia="SimSun" w:hAnsi="Times New Roman"/>
          <w:bCs/>
          <w:sz w:val="28"/>
          <w:szCs w:val="28"/>
          <w:lang w:val="uk-UA" w:eastAsia="zh-CN" w:bidi="he-IL"/>
        </w:rPr>
        <w:t>Гудзь</w:t>
      </w:r>
      <w:proofErr w:type="spellEnd"/>
      <w:r w:rsidRPr="00AD4283">
        <w:rPr>
          <w:rFonts w:ascii="Times New Roman" w:eastAsia="SimSun" w:hAnsi="Times New Roman"/>
          <w:bCs/>
          <w:sz w:val="28"/>
          <w:szCs w:val="28"/>
          <w:lang w:val="uk-UA" w:eastAsia="zh-CN" w:bidi="he-IL"/>
        </w:rPr>
        <w:t xml:space="preserve">, М. І. Марчука // Харків. 2019. </w:t>
      </w:r>
      <w:r w:rsidRPr="00AD4283">
        <w:rPr>
          <w:rFonts w:ascii="Times New Roman" w:hAnsi="Times New Roman"/>
          <w:sz w:val="28"/>
          <w:szCs w:val="28"/>
        </w:rPr>
        <w:fldChar w:fldCharType="begin"/>
      </w:r>
      <w:r w:rsidRPr="00AD4283">
        <w:rPr>
          <w:rFonts w:ascii="Times New Roman" w:hAnsi="Times New Roman"/>
          <w:sz w:val="28"/>
          <w:szCs w:val="28"/>
        </w:rPr>
        <w:instrText xml:space="preserve"> HYPERLINK "https://cutt.ly/JZtptq2" </w:instrText>
      </w:r>
      <w:r w:rsidRPr="00AD4283">
        <w:rPr>
          <w:rFonts w:ascii="Times New Roman" w:hAnsi="Times New Roman"/>
          <w:sz w:val="28"/>
          <w:szCs w:val="28"/>
        </w:rPr>
        <w:fldChar w:fldCharType="separate"/>
      </w:r>
      <w:r w:rsidRPr="00AD4283">
        <w:rPr>
          <w:rStyle w:val="af0"/>
          <w:rFonts w:ascii="Times New Roman" w:eastAsia="SimSun" w:hAnsi="Times New Roman"/>
          <w:bCs/>
          <w:sz w:val="28"/>
          <w:szCs w:val="28"/>
          <w:lang w:val="uk-UA" w:eastAsia="zh-CN" w:bidi="he-IL"/>
        </w:rPr>
        <w:t>https://cutt.ly/JZtptq2</w:t>
      </w:r>
      <w:r w:rsidRPr="00AD4283">
        <w:rPr>
          <w:rStyle w:val="af0"/>
          <w:rFonts w:ascii="Times New Roman" w:eastAsia="SimSun" w:hAnsi="Times New Roman"/>
          <w:bCs/>
          <w:sz w:val="28"/>
          <w:szCs w:val="28"/>
          <w:lang w:val="uk-UA" w:eastAsia="zh-CN" w:bidi="he-IL"/>
        </w:rPr>
        <w:fldChar w:fldCharType="end"/>
      </w:r>
      <w:r w:rsidRPr="00AD4283">
        <w:rPr>
          <w:rFonts w:ascii="Times New Roman" w:eastAsia="SimSun" w:hAnsi="Times New Roman"/>
          <w:bCs/>
          <w:sz w:val="28"/>
          <w:szCs w:val="28"/>
          <w:lang w:val="uk-UA" w:eastAsia="zh-CN" w:bidi="he-IL"/>
        </w:rPr>
        <w:t xml:space="preserve"> </w:t>
      </w:r>
    </w:p>
    <w:p w:rsidR="00AD4283" w:rsidRPr="00AD4283" w:rsidRDefault="00AD4283" w:rsidP="00AD4283">
      <w:pPr>
        <w:pStyle w:val="af8"/>
        <w:widowControl w:val="0"/>
        <w:numPr>
          <w:ilvl w:val="0"/>
          <w:numId w:val="10"/>
        </w:numPr>
        <w:tabs>
          <w:tab w:val="left" w:pos="1134"/>
        </w:tabs>
        <w:autoSpaceDE w:val="0"/>
        <w:autoSpaceDN w:val="0"/>
        <w:adjustRightInd w:val="0"/>
        <w:spacing w:after="0" w:line="240" w:lineRule="auto"/>
        <w:ind w:left="0" w:firstLine="0"/>
        <w:contextualSpacing w:val="0"/>
        <w:jc w:val="both"/>
        <w:rPr>
          <w:rFonts w:ascii="Times New Roman" w:eastAsia="TimesNewRomanPSMT" w:hAnsi="Times New Roman"/>
          <w:sz w:val="28"/>
          <w:szCs w:val="28"/>
          <w:lang w:val="uk-UA"/>
        </w:rPr>
      </w:pPr>
      <w:proofErr w:type="spellStart"/>
      <w:r w:rsidRPr="00AD4283">
        <w:rPr>
          <w:rFonts w:ascii="Times New Roman" w:eastAsia="TimesNewRomanPSMT" w:hAnsi="Times New Roman"/>
          <w:sz w:val="28"/>
          <w:szCs w:val="28"/>
          <w:lang w:val="uk-UA"/>
        </w:rPr>
        <w:t>Вітвіцький</w:t>
      </w:r>
      <w:proofErr w:type="spellEnd"/>
      <w:r w:rsidRPr="00AD4283">
        <w:rPr>
          <w:rFonts w:ascii="Times New Roman" w:eastAsia="TimesNewRomanPSMT" w:hAnsi="Times New Roman"/>
          <w:sz w:val="28"/>
          <w:szCs w:val="28"/>
          <w:lang w:val="uk-UA"/>
        </w:rPr>
        <w:t xml:space="preserve">, С.С. Адміністративне право та процес : </w:t>
      </w:r>
      <w:proofErr w:type="spellStart"/>
      <w:r w:rsidRPr="00AD4283">
        <w:rPr>
          <w:rFonts w:ascii="Times New Roman" w:eastAsia="TimesNewRomanPSMT" w:hAnsi="Times New Roman"/>
          <w:sz w:val="28"/>
          <w:szCs w:val="28"/>
          <w:lang w:val="uk-UA"/>
        </w:rPr>
        <w:t>навч</w:t>
      </w:r>
      <w:proofErr w:type="spellEnd"/>
      <w:r w:rsidRPr="00AD4283">
        <w:rPr>
          <w:rFonts w:ascii="Times New Roman" w:eastAsia="TimesNewRomanPSMT" w:hAnsi="Times New Roman"/>
          <w:sz w:val="28"/>
          <w:szCs w:val="28"/>
          <w:lang w:val="uk-UA"/>
        </w:rPr>
        <w:t xml:space="preserve">. </w:t>
      </w:r>
      <w:proofErr w:type="spellStart"/>
      <w:r w:rsidRPr="00AD4283">
        <w:rPr>
          <w:rFonts w:ascii="Times New Roman" w:eastAsia="TimesNewRomanPSMT" w:hAnsi="Times New Roman"/>
          <w:sz w:val="28"/>
          <w:szCs w:val="28"/>
          <w:lang w:val="uk-UA"/>
        </w:rPr>
        <w:t>посіб</w:t>
      </w:r>
      <w:proofErr w:type="spellEnd"/>
      <w:r w:rsidRPr="00AD4283">
        <w:rPr>
          <w:rFonts w:ascii="Times New Roman" w:eastAsia="TimesNewRomanPSMT" w:hAnsi="Times New Roman"/>
          <w:sz w:val="28"/>
          <w:szCs w:val="28"/>
          <w:lang w:val="uk-UA"/>
        </w:rPr>
        <w:t xml:space="preserve">. / </w:t>
      </w:r>
      <w:proofErr w:type="spellStart"/>
      <w:r w:rsidRPr="00AD4283">
        <w:rPr>
          <w:rFonts w:ascii="Times New Roman" w:eastAsia="TimesNewRomanPSMT" w:hAnsi="Times New Roman"/>
          <w:sz w:val="28"/>
          <w:szCs w:val="28"/>
          <w:lang w:val="uk-UA"/>
        </w:rPr>
        <w:t>С.С.Вітвіцький</w:t>
      </w:r>
      <w:proofErr w:type="spellEnd"/>
      <w:r w:rsidRPr="00AD4283">
        <w:rPr>
          <w:rFonts w:ascii="Times New Roman" w:eastAsia="TimesNewRomanPSMT" w:hAnsi="Times New Roman"/>
          <w:sz w:val="28"/>
          <w:szCs w:val="28"/>
          <w:lang w:val="uk-UA"/>
        </w:rPr>
        <w:t xml:space="preserve">, Т.В. </w:t>
      </w:r>
      <w:proofErr w:type="spellStart"/>
      <w:r w:rsidRPr="00AD4283">
        <w:rPr>
          <w:rFonts w:ascii="Times New Roman" w:eastAsia="TimesNewRomanPSMT" w:hAnsi="Times New Roman"/>
          <w:sz w:val="28"/>
          <w:szCs w:val="28"/>
          <w:lang w:val="uk-UA"/>
        </w:rPr>
        <w:t>Хайлова</w:t>
      </w:r>
      <w:proofErr w:type="spellEnd"/>
      <w:r w:rsidRPr="00AD4283">
        <w:rPr>
          <w:rFonts w:ascii="Times New Roman" w:eastAsia="TimesNewRomanPSMT" w:hAnsi="Times New Roman"/>
          <w:sz w:val="28"/>
          <w:szCs w:val="28"/>
          <w:lang w:val="uk-UA"/>
        </w:rPr>
        <w:t xml:space="preserve">, О.М. Пересада; </w:t>
      </w:r>
      <w:proofErr w:type="spellStart"/>
      <w:r w:rsidRPr="00AD4283">
        <w:rPr>
          <w:rFonts w:ascii="Times New Roman" w:eastAsia="TimesNewRomanPSMT" w:hAnsi="Times New Roman"/>
          <w:sz w:val="28"/>
          <w:szCs w:val="28"/>
          <w:lang w:val="uk-UA"/>
        </w:rPr>
        <w:t>Донец</w:t>
      </w:r>
      <w:proofErr w:type="spellEnd"/>
      <w:r w:rsidRPr="00AD4283">
        <w:rPr>
          <w:rFonts w:ascii="Times New Roman" w:eastAsia="TimesNewRomanPSMT" w:hAnsi="Times New Roman"/>
          <w:sz w:val="28"/>
          <w:szCs w:val="28"/>
          <w:lang w:val="uk-UA"/>
        </w:rPr>
        <w:t xml:space="preserve">. </w:t>
      </w:r>
      <w:proofErr w:type="spellStart"/>
      <w:r w:rsidRPr="00AD4283">
        <w:rPr>
          <w:rFonts w:ascii="Times New Roman" w:eastAsia="TimesNewRomanPSMT" w:hAnsi="Times New Roman"/>
          <w:sz w:val="28"/>
          <w:szCs w:val="28"/>
          <w:lang w:val="uk-UA"/>
        </w:rPr>
        <w:t>держ</w:t>
      </w:r>
      <w:proofErr w:type="spellEnd"/>
      <w:r w:rsidRPr="00AD4283">
        <w:rPr>
          <w:rFonts w:ascii="Times New Roman" w:eastAsia="TimesNewRomanPSMT" w:hAnsi="Times New Roman"/>
          <w:sz w:val="28"/>
          <w:szCs w:val="28"/>
          <w:lang w:val="uk-UA"/>
        </w:rPr>
        <w:t xml:space="preserve">. ун-т </w:t>
      </w:r>
      <w:proofErr w:type="spellStart"/>
      <w:r w:rsidRPr="00AD4283">
        <w:rPr>
          <w:rFonts w:ascii="Times New Roman" w:eastAsia="TimesNewRomanPSMT" w:hAnsi="Times New Roman"/>
          <w:sz w:val="28"/>
          <w:szCs w:val="28"/>
          <w:lang w:val="uk-UA"/>
        </w:rPr>
        <w:t>внутр</w:t>
      </w:r>
      <w:proofErr w:type="spellEnd"/>
      <w:r w:rsidRPr="00AD4283">
        <w:rPr>
          <w:rFonts w:ascii="Times New Roman" w:eastAsia="TimesNewRomanPSMT" w:hAnsi="Times New Roman"/>
          <w:sz w:val="28"/>
          <w:szCs w:val="28"/>
          <w:lang w:val="uk-UA"/>
        </w:rPr>
        <w:t>. справ. Одеса : ВД "</w:t>
      </w:r>
      <w:proofErr w:type="spellStart"/>
      <w:r w:rsidRPr="00AD4283">
        <w:rPr>
          <w:rFonts w:ascii="Times New Roman" w:eastAsia="TimesNewRomanPSMT" w:hAnsi="Times New Roman"/>
          <w:sz w:val="28"/>
          <w:szCs w:val="28"/>
          <w:lang w:val="uk-UA"/>
        </w:rPr>
        <w:t>Гельветика</w:t>
      </w:r>
      <w:proofErr w:type="spellEnd"/>
      <w:r w:rsidRPr="00AD4283">
        <w:rPr>
          <w:rFonts w:ascii="Times New Roman" w:eastAsia="TimesNewRomanPSMT" w:hAnsi="Times New Roman"/>
          <w:sz w:val="28"/>
          <w:szCs w:val="28"/>
          <w:lang w:val="uk-UA"/>
        </w:rPr>
        <w:t>", 2022. 400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proofErr w:type="spellStart"/>
      <w:r w:rsidRPr="00AD4283">
        <w:rPr>
          <w:rFonts w:ascii="Times New Roman" w:hAnsi="Times New Roman"/>
          <w:sz w:val="28"/>
          <w:szCs w:val="28"/>
          <w:lang w:val="uk-UA"/>
        </w:rPr>
        <w:t>Войціховський</w:t>
      </w:r>
      <w:proofErr w:type="spellEnd"/>
      <w:r w:rsidRPr="00AD4283">
        <w:rPr>
          <w:rFonts w:ascii="Times New Roman" w:hAnsi="Times New Roman"/>
          <w:sz w:val="28"/>
          <w:szCs w:val="28"/>
          <w:lang w:val="uk-UA"/>
        </w:rPr>
        <w:t xml:space="preserve"> А.В. Міжнародне право : підручник. Харків : Харків. </w:t>
      </w:r>
      <w:proofErr w:type="spellStart"/>
      <w:r w:rsidRPr="00AD4283">
        <w:rPr>
          <w:rFonts w:ascii="Times New Roman" w:hAnsi="Times New Roman"/>
          <w:sz w:val="28"/>
          <w:szCs w:val="28"/>
          <w:lang w:val="uk-UA"/>
        </w:rPr>
        <w:t>нац</w:t>
      </w:r>
      <w:proofErr w:type="spellEnd"/>
      <w:r w:rsidRPr="00AD4283">
        <w:rPr>
          <w:rFonts w:ascii="Times New Roman" w:hAnsi="Times New Roman"/>
          <w:sz w:val="28"/>
          <w:szCs w:val="28"/>
          <w:lang w:val="uk-UA"/>
        </w:rPr>
        <w:t xml:space="preserve">. ун-т </w:t>
      </w:r>
      <w:proofErr w:type="spellStart"/>
      <w:r w:rsidRPr="00AD4283">
        <w:rPr>
          <w:rFonts w:ascii="Times New Roman" w:hAnsi="Times New Roman"/>
          <w:sz w:val="28"/>
          <w:szCs w:val="28"/>
          <w:lang w:val="uk-UA"/>
        </w:rPr>
        <w:t>внутр</w:t>
      </w:r>
      <w:proofErr w:type="spellEnd"/>
      <w:r w:rsidRPr="00AD4283">
        <w:rPr>
          <w:rFonts w:ascii="Times New Roman" w:hAnsi="Times New Roman"/>
          <w:sz w:val="28"/>
          <w:szCs w:val="28"/>
          <w:lang w:val="uk-UA"/>
        </w:rPr>
        <w:t>. справ, 2020. 544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Діденко Л. В. Цивільне право та процес : навчально-методичний посібник. Одеса : </w:t>
      </w:r>
      <w:proofErr w:type="spellStart"/>
      <w:r w:rsidRPr="00AD4283">
        <w:rPr>
          <w:rFonts w:ascii="Times New Roman" w:eastAsia="SimSun" w:hAnsi="Times New Roman"/>
          <w:bCs/>
          <w:sz w:val="28"/>
          <w:szCs w:val="28"/>
          <w:lang w:val="uk-UA" w:eastAsia="zh-CN" w:bidi="he-IL"/>
        </w:rPr>
        <w:t>Гельветика</w:t>
      </w:r>
      <w:proofErr w:type="spellEnd"/>
      <w:r w:rsidRPr="00AD4283">
        <w:rPr>
          <w:rFonts w:ascii="Times New Roman" w:eastAsia="SimSun" w:hAnsi="Times New Roman"/>
          <w:bCs/>
          <w:sz w:val="28"/>
          <w:szCs w:val="28"/>
          <w:lang w:val="uk-UA" w:eastAsia="zh-CN" w:bidi="he-IL"/>
        </w:rPr>
        <w:t>, 2023. 110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D4283">
        <w:rPr>
          <w:rFonts w:ascii="Times New Roman" w:hAnsi="Times New Roman"/>
          <w:sz w:val="28"/>
          <w:szCs w:val="28"/>
          <w:shd w:val="clear" w:color="auto" w:fill="FFFFFF"/>
          <w:lang w:val="uk-UA"/>
        </w:rPr>
        <w:t>Довідковий характер має видання </w:t>
      </w:r>
      <w:r w:rsidRPr="00AD4283">
        <w:rPr>
          <w:rStyle w:val="af7"/>
          <w:rFonts w:ascii="Times New Roman" w:hAnsi="Times New Roman"/>
          <w:b w:val="0"/>
          <w:sz w:val="28"/>
          <w:szCs w:val="28"/>
          <w:shd w:val="clear" w:color="auto" w:fill="FFFFFF"/>
          <w:lang w:val="uk-UA"/>
        </w:rPr>
        <w:t>Зміцнення поваги до міжнародного гуманітарного права : посібник для народних депутатів України.</w:t>
      </w:r>
      <w:r w:rsidRPr="00AD4283">
        <w:rPr>
          <w:rFonts w:ascii="Times New Roman" w:hAnsi="Times New Roman"/>
          <w:sz w:val="28"/>
          <w:szCs w:val="28"/>
          <w:shd w:val="clear" w:color="auto" w:fill="FFFFFF"/>
          <w:lang w:val="uk-UA"/>
        </w:rPr>
        <w:t> 2-ге вид. / МКЧХ, 2021. 90 с. URL: </w:t>
      </w:r>
      <w:hyperlink r:id="rId131" w:history="1">
        <w:r w:rsidRPr="00AD4283">
          <w:rPr>
            <w:rStyle w:val="af0"/>
            <w:rFonts w:ascii="Times New Roman" w:hAnsi="Times New Roman"/>
            <w:color w:val="003B75"/>
            <w:sz w:val="28"/>
            <w:szCs w:val="28"/>
            <w:shd w:val="clear" w:color="auto" w:fill="FFFFFF"/>
            <w:lang w:val="uk-UA"/>
          </w:rPr>
          <w:t>https://blogs.icrc.org/ua/wp-content/uploads/sites/98/</w:t>
        </w:r>
        <w:r w:rsidRPr="00AD4283">
          <w:rPr>
            <w:rFonts w:ascii="Times New Roman" w:hAnsi="Times New Roman"/>
            <w:color w:val="003B75"/>
            <w:sz w:val="28"/>
            <w:szCs w:val="28"/>
            <w:u w:val="single"/>
            <w:shd w:val="clear" w:color="auto" w:fill="FFFFFF"/>
            <w:lang w:val="uk-UA"/>
          </w:rPr>
          <w:br/>
        </w:r>
        <w:r w:rsidRPr="00AD4283">
          <w:rPr>
            <w:rStyle w:val="af0"/>
            <w:rFonts w:ascii="Times New Roman" w:hAnsi="Times New Roman"/>
            <w:color w:val="003B75"/>
            <w:sz w:val="28"/>
            <w:szCs w:val="28"/>
            <w:shd w:val="clear" w:color="auto" w:fill="FFFFFF"/>
            <w:lang w:val="uk-UA"/>
          </w:rPr>
          <w:t>2021/12/IHL_for_parliamentarians_2_edition_LR.pdf</w:t>
        </w:r>
      </w:hyperlink>
      <w:r w:rsidRPr="00AD4283">
        <w:rPr>
          <w:rFonts w:ascii="Times New Roman" w:hAnsi="Times New Roman"/>
          <w:sz w:val="28"/>
          <w:szCs w:val="28"/>
          <w:shd w:val="clear" w:color="auto" w:fill="FFFFFF"/>
          <w:lang w:val="uk-UA"/>
        </w:rPr>
        <w:t>.</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shd w:val="clear" w:color="auto" w:fill="FFFFFF"/>
          <w:lang w:val="uk-UA"/>
        </w:rPr>
      </w:pPr>
      <w:r w:rsidRPr="00AD4283">
        <w:rPr>
          <w:rStyle w:val="af7"/>
          <w:rFonts w:ascii="Times New Roman" w:hAnsi="Times New Roman"/>
          <w:b w:val="0"/>
          <w:sz w:val="28"/>
          <w:szCs w:val="28"/>
          <w:shd w:val="clear" w:color="auto" w:fill="FFFFFF"/>
          <w:lang w:val="uk-UA"/>
        </w:rPr>
        <w:t>Збірник основних джерел щодо використання та захисту в Україні емблеми Червоного Хреста </w:t>
      </w:r>
      <w:r w:rsidRPr="00AD4283">
        <w:rPr>
          <w:rFonts w:ascii="Times New Roman" w:hAnsi="Times New Roman"/>
          <w:sz w:val="28"/>
          <w:szCs w:val="28"/>
          <w:shd w:val="clear" w:color="auto" w:fill="FFFFFF"/>
          <w:lang w:val="uk-UA"/>
        </w:rPr>
        <w:t xml:space="preserve">/ уклад., </w:t>
      </w:r>
      <w:proofErr w:type="spellStart"/>
      <w:r w:rsidRPr="00AD4283">
        <w:rPr>
          <w:rFonts w:ascii="Times New Roman" w:hAnsi="Times New Roman"/>
          <w:sz w:val="28"/>
          <w:szCs w:val="28"/>
          <w:shd w:val="clear" w:color="auto" w:fill="FFFFFF"/>
          <w:lang w:val="uk-UA"/>
        </w:rPr>
        <w:t>передм</w:t>
      </w:r>
      <w:proofErr w:type="spellEnd"/>
      <w:r w:rsidRPr="00AD4283">
        <w:rPr>
          <w:rFonts w:ascii="Times New Roman" w:hAnsi="Times New Roman"/>
          <w:sz w:val="28"/>
          <w:szCs w:val="28"/>
          <w:shd w:val="clear" w:color="auto" w:fill="FFFFFF"/>
          <w:lang w:val="uk-UA"/>
        </w:rPr>
        <w:t xml:space="preserve">., вступ. ст.: М. </w:t>
      </w:r>
      <w:proofErr w:type="spellStart"/>
      <w:r w:rsidRPr="00AD4283">
        <w:rPr>
          <w:rFonts w:ascii="Times New Roman" w:hAnsi="Times New Roman"/>
          <w:sz w:val="28"/>
          <w:szCs w:val="28"/>
          <w:shd w:val="clear" w:color="auto" w:fill="FFFFFF"/>
          <w:lang w:val="uk-UA"/>
        </w:rPr>
        <w:t>Доценко</w:t>
      </w:r>
      <w:proofErr w:type="spellEnd"/>
      <w:r w:rsidRPr="00AD4283">
        <w:rPr>
          <w:rFonts w:ascii="Times New Roman" w:hAnsi="Times New Roman"/>
          <w:sz w:val="28"/>
          <w:szCs w:val="28"/>
          <w:shd w:val="clear" w:color="auto" w:fill="FFFFFF"/>
          <w:lang w:val="uk-UA"/>
        </w:rPr>
        <w:t>, Є. </w:t>
      </w:r>
      <w:proofErr w:type="spellStart"/>
      <w:r w:rsidRPr="00AD4283">
        <w:rPr>
          <w:rFonts w:ascii="Times New Roman" w:hAnsi="Times New Roman"/>
          <w:sz w:val="28"/>
          <w:szCs w:val="28"/>
          <w:shd w:val="clear" w:color="auto" w:fill="FFFFFF"/>
          <w:lang w:val="uk-UA"/>
        </w:rPr>
        <w:t>Лук’янченко</w:t>
      </w:r>
      <w:proofErr w:type="spellEnd"/>
      <w:r w:rsidRPr="00AD4283">
        <w:rPr>
          <w:rFonts w:ascii="Times New Roman" w:hAnsi="Times New Roman"/>
          <w:sz w:val="28"/>
          <w:szCs w:val="28"/>
          <w:shd w:val="clear" w:color="auto" w:fill="FFFFFF"/>
          <w:lang w:val="uk-UA"/>
        </w:rPr>
        <w:t xml:space="preserve">, Р. </w:t>
      </w:r>
      <w:proofErr w:type="spellStart"/>
      <w:r w:rsidRPr="00AD4283">
        <w:rPr>
          <w:rFonts w:ascii="Times New Roman" w:hAnsi="Times New Roman"/>
          <w:sz w:val="28"/>
          <w:szCs w:val="28"/>
          <w:shd w:val="clear" w:color="auto" w:fill="FFFFFF"/>
          <w:lang w:val="uk-UA"/>
        </w:rPr>
        <w:t>Болкун</w:t>
      </w:r>
      <w:proofErr w:type="spellEnd"/>
      <w:r w:rsidRPr="00AD4283">
        <w:rPr>
          <w:rFonts w:ascii="Times New Roman" w:hAnsi="Times New Roman"/>
          <w:sz w:val="28"/>
          <w:szCs w:val="28"/>
          <w:shd w:val="clear" w:color="auto" w:fill="FFFFFF"/>
          <w:lang w:val="uk-UA"/>
        </w:rPr>
        <w:t xml:space="preserve">, В. </w:t>
      </w:r>
      <w:proofErr w:type="spellStart"/>
      <w:r w:rsidRPr="00AD4283">
        <w:rPr>
          <w:rFonts w:ascii="Times New Roman" w:hAnsi="Times New Roman"/>
          <w:sz w:val="28"/>
          <w:szCs w:val="28"/>
          <w:shd w:val="clear" w:color="auto" w:fill="FFFFFF"/>
          <w:lang w:val="uk-UA"/>
        </w:rPr>
        <w:t>Полюля</w:t>
      </w:r>
      <w:proofErr w:type="spellEnd"/>
      <w:r w:rsidRPr="00AD4283">
        <w:rPr>
          <w:rFonts w:ascii="Times New Roman" w:hAnsi="Times New Roman"/>
          <w:sz w:val="28"/>
          <w:szCs w:val="28"/>
          <w:shd w:val="clear" w:color="auto" w:fill="FFFFFF"/>
          <w:lang w:val="uk-UA"/>
        </w:rPr>
        <w:t xml:space="preserve"> ; за ред. радника</w:t>
      </w:r>
      <w:r w:rsidRPr="00AD4283">
        <w:rPr>
          <w:rStyle w:val="af7"/>
          <w:rFonts w:ascii="Times New Roman" w:hAnsi="Times New Roman"/>
          <w:sz w:val="28"/>
          <w:szCs w:val="28"/>
          <w:shd w:val="clear" w:color="auto" w:fill="FFFFFF"/>
          <w:lang w:val="uk-UA"/>
        </w:rPr>
        <w:t> </w:t>
      </w:r>
      <w:r w:rsidRPr="00AD4283">
        <w:rPr>
          <w:rFonts w:ascii="Times New Roman" w:hAnsi="Times New Roman"/>
          <w:sz w:val="28"/>
          <w:szCs w:val="28"/>
          <w:shd w:val="clear" w:color="auto" w:fill="FFFFFF"/>
          <w:lang w:val="uk-UA"/>
        </w:rPr>
        <w:t>президента ТЧХУ з міжнародного гуманітарного права Т. Короткого. Київ ; Товариство Червоного Хреста України : Фенікс, 2024. 164 с. URL: </w:t>
      </w:r>
      <w:hyperlink r:id="rId132" w:history="1">
        <w:r w:rsidRPr="00AD4283">
          <w:rPr>
            <w:rStyle w:val="af0"/>
            <w:rFonts w:ascii="Times New Roman" w:hAnsi="Times New Roman"/>
            <w:color w:val="003B75"/>
            <w:sz w:val="28"/>
            <w:szCs w:val="28"/>
            <w:shd w:val="clear" w:color="auto" w:fill="FFFFFF"/>
            <w:lang w:val="uk-UA"/>
          </w:rPr>
          <w:t>https://redcross.org.ua/wp-content/uploads/2024/08/%D0%9F%D0%BE%D1%81%D1%96%D0%B1%D0%BD%D0%B8%D0%BA-%D0%B7-%D0%9C%D0%93%D0%9F_%D0%A3%D0%BA%D1%80%D0%B0%D1%97%D0%BD%D1%81%D1%8C%D0%BA%D0%B8%D0%B9-%D0%A7%D0%B5%D1%80%D0%B2%D0%BE%D0%BD%D0%B8%D0%B9-%D0%A5%D1%80%D0%B5%D1%81%D1%82.pdf</w:t>
        </w:r>
      </w:hyperlink>
      <w:r w:rsidRPr="00AD4283">
        <w:rPr>
          <w:rFonts w:ascii="Times New Roman" w:hAnsi="Times New Roman"/>
          <w:sz w:val="28"/>
          <w:szCs w:val="28"/>
          <w:shd w:val="clear" w:color="auto" w:fill="FFFFFF"/>
          <w:lang w:val="uk-UA"/>
        </w:rPr>
        <w:t>.</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lastRenderedPageBreak/>
        <w:t>Конституційне право України : Підручник. 11-е видання: (присвячене 30-ій річниці заснування юридичного факультету ДВНЗ «Ужгородський національний університет») перероблене та доповнене. Ужгород: РІК-У, 2023. 536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Конституційне право: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посібник / Д. Терлецький, М. Афанасьєва, Ю. Батан [та ін.];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ред. Д. Терлецького ; НУ «</w:t>
      </w:r>
      <w:proofErr w:type="spellStart"/>
      <w:r w:rsidRPr="00AD4283">
        <w:rPr>
          <w:rFonts w:ascii="Times New Roman" w:eastAsia="SimSun" w:hAnsi="Times New Roman"/>
          <w:bCs/>
          <w:sz w:val="28"/>
          <w:szCs w:val="28"/>
          <w:lang w:val="uk-UA" w:eastAsia="zh-CN" w:bidi="he-IL"/>
        </w:rPr>
        <w:t>Одес</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академія». Одеса: Фенікс, 2023. 584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Конституційне право: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посібник / Д. Терлецький, М. Афанасьєва, Ю. Батан [та ін.];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ред. Д. Терлецького; НУ «</w:t>
      </w:r>
      <w:proofErr w:type="spellStart"/>
      <w:r w:rsidRPr="00AD4283">
        <w:rPr>
          <w:rFonts w:ascii="Times New Roman" w:eastAsia="SimSun" w:hAnsi="Times New Roman"/>
          <w:bCs/>
          <w:sz w:val="28"/>
          <w:szCs w:val="28"/>
          <w:lang w:val="uk-UA" w:eastAsia="zh-CN" w:bidi="he-IL"/>
        </w:rPr>
        <w:t>Одес</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академія». Одеса: Фенікс, 2023. 584 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Коссак В. , </w:t>
      </w:r>
      <w:proofErr w:type="spellStart"/>
      <w:r w:rsidRPr="00AD4283">
        <w:rPr>
          <w:sz w:val="28"/>
          <w:szCs w:val="28"/>
          <w:lang w:val="uk-UA" w:eastAsia="uk-UA"/>
        </w:rPr>
        <w:t>Лемик</w:t>
      </w:r>
      <w:proofErr w:type="spellEnd"/>
      <w:r w:rsidRPr="00AD4283">
        <w:rPr>
          <w:sz w:val="28"/>
          <w:szCs w:val="28"/>
          <w:lang w:val="uk-UA" w:eastAsia="uk-UA"/>
        </w:rPr>
        <w:t xml:space="preserve"> Р. ,   Навроцька Ю. ,   Сеник С. Цивільне процесуальне право України: підручник / За </w:t>
      </w:r>
      <w:proofErr w:type="spellStart"/>
      <w:r w:rsidRPr="00AD4283">
        <w:rPr>
          <w:sz w:val="28"/>
          <w:szCs w:val="28"/>
          <w:lang w:val="uk-UA" w:eastAsia="uk-UA"/>
        </w:rPr>
        <w:t>заг</w:t>
      </w:r>
      <w:proofErr w:type="spellEnd"/>
      <w:r w:rsidRPr="00AD4283">
        <w:rPr>
          <w:sz w:val="28"/>
          <w:szCs w:val="28"/>
          <w:lang w:val="uk-UA" w:eastAsia="uk-UA"/>
        </w:rPr>
        <w:t>. ред. професора В. Коссака. Харків: Право, 2020. 752 с.</w:t>
      </w:r>
    </w:p>
    <w:p w:rsidR="00AD4283" w:rsidRPr="00AD4283" w:rsidRDefault="00AD4283" w:rsidP="00AD4283">
      <w:pPr>
        <w:pStyle w:val="af8"/>
        <w:numPr>
          <w:ilvl w:val="0"/>
          <w:numId w:val="10"/>
        </w:numPr>
        <w:shd w:val="clear" w:color="auto" w:fill="FFFFFF"/>
        <w:tabs>
          <w:tab w:val="left" w:pos="426"/>
          <w:tab w:val="left" w:pos="709"/>
        </w:tabs>
        <w:ind w:left="0" w:firstLine="0"/>
        <w:jc w:val="both"/>
        <w:rPr>
          <w:rFonts w:ascii="Times New Roman" w:eastAsia="SimSun" w:hAnsi="Times New Roman"/>
          <w:bCs/>
          <w:sz w:val="28"/>
          <w:szCs w:val="28"/>
          <w:lang w:val="uk-UA" w:eastAsia="zh-CN" w:bidi="he-IL"/>
        </w:rPr>
      </w:pPr>
      <w:r w:rsidRPr="00AD4283">
        <w:rPr>
          <w:rFonts w:ascii="Times New Roman" w:hAnsi="Times New Roman"/>
          <w:sz w:val="28"/>
          <w:szCs w:val="28"/>
          <w:lang w:val="uk-UA" w:eastAsia="uk-UA"/>
        </w:rPr>
        <w:t xml:space="preserve">Кримінальне право України (Загальна та Особлива частини) : </w:t>
      </w:r>
      <w:proofErr w:type="spellStart"/>
      <w:r w:rsidRPr="00AD4283">
        <w:rPr>
          <w:rFonts w:ascii="Times New Roman" w:hAnsi="Times New Roman"/>
          <w:sz w:val="28"/>
          <w:szCs w:val="28"/>
          <w:lang w:val="uk-UA" w:eastAsia="uk-UA"/>
        </w:rPr>
        <w:t>посіб</w:t>
      </w:r>
      <w:proofErr w:type="spellEnd"/>
      <w:r w:rsidRPr="00AD4283">
        <w:rPr>
          <w:rFonts w:ascii="Times New Roman" w:hAnsi="Times New Roman"/>
          <w:sz w:val="28"/>
          <w:szCs w:val="28"/>
          <w:lang w:val="uk-UA" w:eastAsia="uk-UA"/>
        </w:rPr>
        <w:t xml:space="preserve">. для </w:t>
      </w:r>
      <w:proofErr w:type="spellStart"/>
      <w:r w:rsidRPr="00AD4283">
        <w:rPr>
          <w:rFonts w:ascii="Times New Roman" w:hAnsi="Times New Roman"/>
          <w:sz w:val="28"/>
          <w:szCs w:val="28"/>
          <w:lang w:val="uk-UA" w:eastAsia="uk-UA"/>
        </w:rPr>
        <w:t>підгот</w:t>
      </w:r>
      <w:proofErr w:type="spellEnd"/>
      <w:r w:rsidRPr="00AD4283">
        <w:rPr>
          <w:rFonts w:ascii="Times New Roman" w:hAnsi="Times New Roman"/>
          <w:sz w:val="28"/>
          <w:szCs w:val="28"/>
          <w:lang w:val="uk-UA" w:eastAsia="uk-UA"/>
        </w:rPr>
        <w:t xml:space="preserve">. до </w:t>
      </w:r>
      <w:proofErr w:type="spellStart"/>
      <w:r w:rsidRPr="00AD4283">
        <w:rPr>
          <w:rFonts w:ascii="Times New Roman" w:hAnsi="Times New Roman"/>
          <w:sz w:val="28"/>
          <w:szCs w:val="28"/>
          <w:lang w:val="uk-UA" w:eastAsia="uk-UA"/>
        </w:rPr>
        <w:t>зовніш</w:t>
      </w:r>
      <w:proofErr w:type="spellEnd"/>
      <w:r w:rsidRPr="00AD4283">
        <w:rPr>
          <w:rFonts w:ascii="Times New Roman" w:hAnsi="Times New Roman"/>
          <w:sz w:val="28"/>
          <w:szCs w:val="28"/>
          <w:lang w:val="uk-UA" w:eastAsia="uk-UA"/>
        </w:rPr>
        <w:t xml:space="preserve">. </w:t>
      </w:r>
      <w:proofErr w:type="spellStart"/>
      <w:r w:rsidRPr="00AD4283">
        <w:rPr>
          <w:rFonts w:ascii="Times New Roman" w:hAnsi="Times New Roman"/>
          <w:sz w:val="28"/>
          <w:szCs w:val="28"/>
          <w:lang w:val="uk-UA" w:eastAsia="uk-UA"/>
        </w:rPr>
        <w:t>незалеж</w:t>
      </w:r>
      <w:proofErr w:type="spellEnd"/>
      <w:r w:rsidRPr="00AD4283">
        <w:rPr>
          <w:rFonts w:ascii="Times New Roman" w:hAnsi="Times New Roman"/>
          <w:sz w:val="28"/>
          <w:szCs w:val="28"/>
          <w:lang w:val="uk-UA" w:eastAsia="uk-UA"/>
        </w:rPr>
        <w:t xml:space="preserve">. оцінювання / В. І. </w:t>
      </w:r>
      <w:proofErr w:type="spellStart"/>
      <w:r w:rsidRPr="00AD4283">
        <w:rPr>
          <w:rFonts w:ascii="Times New Roman" w:hAnsi="Times New Roman"/>
          <w:sz w:val="28"/>
          <w:szCs w:val="28"/>
          <w:lang w:val="uk-UA" w:eastAsia="uk-UA"/>
        </w:rPr>
        <w:t>Тютюгін</w:t>
      </w:r>
      <w:proofErr w:type="spellEnd"/>
      <w:r w:rsidRPr="00AD4283">
        <w:rPr>
          <w:rFonts w:ascii="Times New Roman" w:hAnsi="Times New Roman"/>
          <w:sz w:val="28"/>
          <w:szCs w:val="28"/>
          <w:lang w:val="uk-UA" w:eastAsia="uk-UA"/>
        </w:rPr>
        <w:t xml:space="preserve">, М. А. </w:t>
      </w:r>
      <w:proofErr w:type="spellStart"/>
      <w:r w:rsidRPr="00AD4283">
        <w:rPr>
          <w:rFonts w:ascii="Times New Roman" w:hAnsi="Times New Roman"/>
          <w:sz w:val="28"/>
          <w:szCs w:val="28"/>
          <w:lang w:val="uk-UA" w:eastAsia="uk-UA"/>
        </w:rPr>
        <w:t>Рубащенко</w:t>
      </w:r>
      <w:proofErr w:type="spellEnd"/>
      <w:r w:rsidRPr="00AD4283">
        <w:rPr>
          <w:rFonts w:ascii="Times New Roman" w:hAnsi="Times New Roman"/>
          <w:sz w:val="28"/>
          <w:szCs w:val="28"/>
          <w:lang w:val="uk-UA" w:eastAsia="uk-UA"/>
        </w:rPr>
        <w:t xml:space="preserve"> ; відп. ред. В. І. </w:t>
      </w:r>
      <w:proofErr w:type="spellStart"/>
      <w:r w:rsidRPr="00AD4283">
        <w:rPr>
          <w:rFonts w:ascii="Times New Roman" w:hAnsi="Times New Roman"/>
          <w:sz w:val="28"/>
          <w:szCs w:val="28"/>
          <w:lang w:val="uk-UA" w:eastAsia="uk-UA"/>
        </w:rPr>
        <w:t>Тютюгін</w:t>
      </w:r>
      <w:proofErr w:type="spellEnd"/>
      <w:r w:rsidRPr="00AD4283">
        <w:rPr>
          <w:rFonts w:ascii="Times New Roman" w:hAnsi="Times New Roman"/>
          <w:sz w:val="28"/>
          <w:szCs w:val="28"/>
          <w:lang w:val="uk-UA" w:eastAsia="uk-UA"/>
        </w:rPr>
        <w:t xml:space="preserve">. 2 ге вид., перероб. і </w:t>
      </w:r>
      <w:proofErr w:type="spellStart"/>
      <w:r w:rsidRPr="00AD4283">
        <w:rPr>
          <w:rFonts w:ascii="Times New Roman" w:hAnsi="Times New Roman"/>
          <w:sz w:val="28"/>
          <w:szCs w:val="28"/>
          <w:lang w:val="uk-UA" w:eastAsia="uk-UA"/>
        </w:rPr>
        <w:t>допов</w:t>
      </w:r>
      <w:proofErr w:type="spellEnd"/>
      <w:r w:rsidRPr="00AD4283">
        <w:rPr>
          <w:rFonts w:ascii="Times New Roman" w:hAnsi="Times New Roman"/>
          <w:sz w:val="28"/>
          <w:szCs w:val="28"/>
          <w:lang w:val="uk-UA" w:eastAsia="uk-UA"/>
        </w:rPr>
        <w:t>. Харків : Право, 2021. 336 с.</w:t>
      </w:r>
    </w:p>
    <w:p w:rsidR="00AD4283" w:rsidRPr="00AD4283" w:rsidRDefault="00AD4283" w:rsidP="00AD4283">
      <w:pPr>
        <w:pStyle w:val="af8"/>
        <w:numPr>
          <w:ilvl w:val="0"/>
          <w:numId w:val="10"/>
        </w:numPr>
        <w:shd w:val="clear" w:color="auto" w:fill="FFFFFF"/>
        <w:tabs>
          <w:tab w:val="left" w:pos="426"/>
          <w:tab w:val="left" w:pos="709"/>
        </w:tabs>
        <w:ind w:left="0" w:firstLine="0"/>
        <w:jc w:val="both"/>
        <w:rPr>
          <w:rFonts w:ascii="Times New Roman" w:eastAsia="SimSun" w:hAnsi="Times New Roman"/>
          <w:bCs/>
          <w:sz w:val="28"/>
          <w:szCs w:val="28"/>
          <w:lang w:val="uk-UA" w:eastAsia="zh-CN" w:bidi="he-IL"/>
        </w:rPr>
      </w:pPr>
      <w:r w:rsidRPr="00AD4283">
        <w:rPr>
          <w:rFonts w:ascii="Times New Roman" w:hAnsi="Times New Roman"/>
          <w:sz w:val="28"/>
          <w:szCs w:val="28"/>
          <w:lang w:val="uk-UA" w:eastAsia="uk-UA"/>
        </w:rPr>
        <w:t xml:space="preserve">Кримінальне право України (у питаннях та відповідях) : </w:t>
      </w:r>
      <w:proofErr w:type="spellStart"/>
      <w:r w:rsidRPr="00AD4283">
        <w:rPr>
          <w:rFonts w:ascii="Times New Roman" w:hAnsi="Times New Roman"/>
          <w:sz w:val="28"/>
          <w:szCs w:val="28"/>
          <w:lang w:val="uk-UA" w:eastAsia="uk-UA"/>
        </w:rPr>
        <w:t>навч</w:t>
      </w:r>
      <w:proofErr w:type="spellEnd"/>
      <w:r w:rsidRPr="00AD4283">
        <w:rPr>
          <w:rFonts w:ascii="Times New Roman" w:hAnsi="Times New Roman"/>
          <w:sz w:val="28"/>
          <w:szCs w:val="28"/>
          <w:lang w:val="uk-UA" w:eastAsia="uk-UA"/>
        </w:rPr>
        <w:t xml:space="preserve">. </w:t>
      </w:r>
      <w:proofErr w:type="spellStart"/>
      <w:r w:rsidRPr="00AD4283">
        <w:rPr>
          <w:rFonts w:ascii="Times New Roman" w:hAnsi="Times New Roman"/>
          <w:sz w:val="28"/>
          <w:szCs w:val="28"/>
          <w:lang w:val="uk-UA" w:eastAsia="uk-UA"/>
        </w:rPr>
        <w:t>посіб</w:t>
      </w:r>
      <w:proofErr w:type="spellEnd"/>
      <w:r w:rsidRPr="00AD4283">
        <w:rPr>
          <w:rFonts w:ascii="Times New Roman" w:hAnsi="Times New Roman"/>
          <w:sz w:val="28"/>
          <w:szCs w:val="28"/>
          <w:lang w:val="uk-UA" w:eastAsia="uk-UA"/>
        </w:rPr>
        <w:t xml:space="preserve">. / О. М. Литвинов, Ю. В. Орлов, В. П. Ємельянов та ін.; за </w:t>
      </w:r>
      <w:proofErr w:type="spellStart"/>
      <w:r w:rsidRPr="00AD4283">
        <w:rPr>
          <w:rFonts w:ascii="Times New Roman" w:hAnsi="Times New Roman"/>
          <w:sz w:val="28"/>
          <w:szCs w:val="28"/>
          <w:lang w:val="uk-UA" w:eastAsia="uk-UA"/>
        </w:rPr>
        <w:t>заг</w:t>
      </w:r>
      <w:proofErr w:type="spellEnd"/>
      <w:r w:rsidRPr="00AD4283">
        <w:rPr>
          <w:rFonts w:ascii="Times New Roman" w:hAnsi="Times New Roman"/>
          <w:sz w:val="28"/>
          <w:szCs w:val="28"/>
          <w:lang w:val="uk-UA" w:eastAsia="uk-UA"/>
        </w:rPr>
        <w:t xml:space="preserve">. ред. д-ра </w:t>
      </w:r>
      <w:proofErr w:type="spellStart"/>
      <w:r w:rsidRPr="00AD4283">
        <w:rPr>
          <w:rFonts w:ascii="Times New Roman" w:hAnsi="Times New Roman"/>
          <w:sz w:val="28"/>
          <w:szCs w:val="28"/>
          <w:lang w:val="uk-UA" w:eastAsia="uk-UA"/>
        </w:rPr>
        <w:t>юрид</w:t>
      </w:r>
      <w:proofErr w:type="spellEnd"/>
      <w:r w:rsidRPr="00AD4283">
        <w:rPr>
          <w:rFonts w:ascii="Times New Roman" w:hAnsi="Times New Roman"/>
          <w:sz w:val="28"/>
          <w:szCs w:val="28"/>
          <w:lang w:val="uk-UA" w:eastAsia="uk-UA"/>
        </w:rPr>
        <w:t xml:space="preserve">. наук, проф. Ю. В. Орлова; МВС України, Харків. </w:t>
      </w:r>
      <w:proofErr w:type="spellStart"/>
      <w:r w:rsidRPr="00AD4283">
        <w:rPr>
          <w:rFonts w:ascii="Times New Roman" w:hAnsi="Times New Roman"/>
          <w:sz w:val="28"/>
          <w:szCs w:val="28"/>
          <w:lang w:val="uk-UA" w:eastAsia="uk-UA"/>
        </w:rPr>
        <w:t>нац</w:t>
      </w:r>
      <w:proofErr w:type="spellEnd"/>
      <w:r w:rsidRPr="00AD4283">
        <w:rPr>
          <w:rFonts w:ascii="Times New Roman" w:hAnsi="Times New Roman"/>
          <w:sz w:val="28"/>
          <w:szCs w:val="28"/>
          <w:lang w:val="uk-UA" w:eastAsia="uk-UA"/>
        </w:rPr>
        <w:t xml:space="preserve">. ун-т </w:t>
      </w:r>
      <w:proofErr w:type="spellStart"/>
      <w:r w:rsidRPr="00AD4283">
        <w:rPr>
          <w:rFonts w:ascii="Times New Roman" w:hAnsi="Times New Roman"/>
          <w:sz w:val="28"/>
          <w:szCs w:val="28"/>
          <w:lang w:val="uk-UA" w:eastAsia="uk-UA"/>
        </w:rPr>
        <w:t>внутр</w:t>
      </w:r>
      <w:proofErr w:type="spellEnd"/>
      <w:r w:rsidRPr="00AD4283">
        <w:rPr>
          <w:rFonts w:ascii="Times New Roman" w:hAnsi="Times New Roman"/>
          <w:sz w:val="28"/>
          <w:szCs w:val="28"/>
          <w:lang w:val="uk-UA" w:eastAsia="uk-UA"/>
        </w:rPr>
        <w:t>. справ. Харків : ХНУВС, 2023. 520 с.</w:t>
      </w:r>
    </w:p>
    <w:p w:rsidR="00AD4283" w:rsidRPr="00AD4283" w:rsidRDefault="00AD4283" w:rsidP="00AD4283">
      <w:pPr>
        <w:pStyle w:val="af8"/>
        <w:numPr>
          <w:ilvl w:val="0"/>
          <w:numId w:val="10"/>
        </w:numPr>
        <w:shd w:val="clear" w:color="auto" w:fill="FFFFFF"/>
        <w:tabs>
          <w:tab w:val="left" w:pos="426"/>
          <w:tab w:val="left" w:pos="709"/>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Кримінальне право України (у питаннях та відповідях) :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посіб</w:t>
      </w:r>
      <w:proofErr w:type="spellEnd"/>
      <w:r w:rsidRPr="00AD4283">
        <w:rPr>
          <w:rFonts w:ascii="Times New Roman" w:eastAsia="SimSun" w:hAnsi="Times New Roman"/>
          <w:bCs/>
          <w:sz w:val="28"/>
          <w:szCs w:val="28"/>
          <w:lang w:val="uk-UA" w:eastAsia="zh-CN" w:bidi="he-IL"/>
        </w:rPr>
        <w:t xml:space="preserve">. / [Литвинов О. М., Орлов Ю. В., </w:t>
      </w:r>
      <w:proofErr w:type="spellStart"/>
      <w:r w:rsidRPr="00AD4283">
        <w:rPr>
          <w:rFonts w:ascii="Times New Roman" w:eastAsia="SimSun" w:hAnsi="Times New Roman"/>
          <w:bCs/>
          <w:sz w:val="28"/>
          <w:szCs w:val="28"/>
          <w:lang w:val="uk-UA" w:eastAsia="zh-CN" w:bidi="he-IL"/>
        </w:rPr>
        <w:t>Черевко</w:t>
      </w:r>
      <w:proofErr w:type="spellEnd"/>
      <w:r w:rsidRPr="00AD4283">
        <w:rPr>
          <w:rFonts w:ascii="Times New Roman" w:eastAsia="SimSun" w:hAnsi="Times New Roman"/>
          <w:bCs/>
          <w:sz w:val="28"/>
          <w:szCs w:val="28"/>
          <w:lang w:val="uk-UA" w:eastAsia="zh-CN" w:bidi="he-IL"/>
        </w:rPr>
        <w:t xml:space="preserve"> К. О., Ященко А. М. та ін.] ;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д-ра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xml:space="preserve">. наук, проф. Ю. В. Орлова ; МВС України, Харків. </w:t>
      </w:r>
      <w:proofErr w:type="spellStart"/>
      <w:r w:rsidRPr="00AD4283">
        <w:rPr>
          <w:rFonts w:ascii="Times New Roman" w:eastAsia="SimSun" w:hAnsi="Times New Roman"/>
          <w:bCs/>
          <w:sz w:val="28"/>
          <w:szCs w:val="28"/>
          <w:lang w:val="uk-UA" w:eastAsia="zh-CN" w:bidi="he-IL"/>
        </w:rPr>
        <w:t>нац</w:t>
      </w:r>
      <w:proofErr w:type="spellEnd"/>
      <w:r w:rsidRPr="00AD4283">
        <w:rPr>
          <w:rFonts w:ascii="Times New Roman" w:eastAsia="SimSun" w:hAnsi="Times New Roman"/>
          <w:bCs/>
          <w:sz w:val="28"/>
          <w:szCs w:val="28"/>
          <w:lang w:val="uk-UA" w:eastAsia="zh-CN" w:bidi="he-IL"/>
        </w:rPr>
        <w:t xml:space="preserve">. ун-т </w:t>
      </w:r>
      <w:proofErr w:type="spellStart"/>
      <w:r w:rsidRPr="00AD4283">
        <w:rPr>
          <w:rFonts w:ascii="Times New Roman" w:eastAsia="SimSun" w:hAnsi="Times New Roman"/>
          <w:bCs/>
          <w:sz w:val="28"/>
          <w:szCs w:val="28"/>
          <w:lang w:val="uk-UA" w:eastAsia="zh-CN" w:bidi="he-IL"/>
        </w:rPr>
        <w:t>внутр</w:t>
      </w:r>
      <w:proofErr w:type="spellEnd"/>
      <w:r w:rsidRPr="00AD4283">
        <w:rPr>
          <w:rFonts w:ascii="Times New Roman" w:eastAsia="SimSun" w:hAnsi="Times New Roman"/>
          <w:bCs/>
          <w:sz w:val="28"/>
          <w:szCs w:val="28"/>
          <w:lang w:val="uk-UA" w:eastAsia="zh-CN" w:bidi="he-IL"/>
        </w:rPr>
        <w:t>. справ. Харків, 2022. 328 с.</w:t>
      </w:r>
    </w:p>
    <w:p w:rsidR="00AD4283" w:rsidRPr="00AD4283" w:rsidRDefault="00AD4283" w:rsidP="00AD4283">
      <w:pPr>
        <w:pStyle w:val="af8"/>
        <w:numPr>
          <w:ilvl w:val="0"/>
          <w:numId w:val="10"/>
        </w:numPr>
        <w:shd w:val="clear" w:color="auto" w:fill="FFFFFF"/>
        <w:tabs>
          <w:tab w:val="left" w:pos="426"/>
          <w:tab w:val="left" w:pos="709"/>
        </w:tabs>
        <w:ind w:left="0" w:firstLine="0"/>
        <w:jc w:val="both"/>
        <w:rPr>
          <w:rFonts w:ascii="Times New Roman" w:hAnsi="Times New Roman"/>
          <w:sz w:val="28"/>
          <w:szCs w:val="28"/>
          <w:lang w:val="uk-UA" w:eastAsia="uk-UA"/>
        </w:rPr>
      </w:pPr>
      <w:r w:rsidRPr="00AD4283">
        <w:rPr>
          <w:rFonts w:ascii="Times New Roman" w:hAnsi="Times New Roman"/>
          <w:sz w:val="28"/>
          <w:szCs w:val="28"/>
          <w:lang w:val="uk-UA" w:eastAsia="uk-UA"/>
        </w:rPr>
        <w:t xml:space="preserve">Кримінальне право України (у питаннях та відповідях) : </w:t>
      </w:r>
      <w:proofErr w:type="spellStart"/>
      <w:r w:rsidRPr="00AD4283">
        <w:rPr>
          <w:rFonts w:ascii="Times New Roman" w:hAnsi="Times New Roman"/>
          <w:sz w:val="28"/>
          <w:szCs w:val="28"/>
          <w:lang w:val="uk-UA" w:eastAsia="uk-UA"/>
        </w:rPr>
        <w:t>навч</w:t>
      </w:r>
      <w:proofErr w:type="spellEnd"/>
      <w:r w:rsidRPr="00AD4283">
        <w:rPr>
          <w:rFonts w:ascii="Times New Roman" w:hAnsi="Times New Roman"/>
          <w:sz w:val="28"/>
          <w:szCs w:val="28"/>
          <w:lang w:val="uk-UA" w:eastAsia="uk-UA"/>
        </w:rPr>
        <w:t xml:space="preserve">. </w:t>
      </w:r>
      <w:proofErr w:type="spellStart"/>
      <w:r w:rsidRPr="00AD4283">
        <w:rPr>
          <w:rFonts w:ascii="Times New Roman" w:hAnsi="Times New Roman"/>
          <w:sz w:val="28"/>
          <w:szCs w:val="28"/>
          <w:lang w:val="uk-UA" w:eastAsia="uk-UA"/>
        </w:rPr>
        <w:t>посіб</w:t>
      </w:r>
      <w:proofErr w:type="spellEnd"/>
      <w:r w:rsidRPr="00AD4283">
        <w:rPr>
          <w:rFonts w:ascii="Times New Roman" w:hAnsi="Times New Roman"/>
          <w:sz w:val="28"/>
          <w:szCs w:val="28"/>
          <w:lang w:val="uk-UA" w:eastAsia="uk-UA"/>
        </w:rPr>
        <w:t xml:space="preserve">. / О. М. . Грушко М.В., Волощук О.Т., Колесник В.Ю. Кримінальне право зарубіжних країн. </w:t>
      </w:r>
      <w:proofErr w:type="spellStart"/>
      <w:r w:rsidRPr="00AD4283">
        <w:rPr>
          <w:rFonts w:ascii="Times New Roman" w:hAnsi="Times New Roman"/>
          <w:sz w:val="28"/>
          <w:szCs w:val="28"/>
          <w:lang w:val="uk-UA" w:eastAsia="uk-UA"/>
        </w:rPr>
        <w:t>навч</w:t>
      </w:r>
      <w:proofErr w:type="spellEnd"/>
      <w:r w:rsidRPr="00AD4283">
        <w:rPr>
          <w:rFonts w:ascii="Times New Roman" w:hAnsi="Times New Roman"/>
          <w:sz w:val="28"/>
          <w:szCs w:val="28"/>
          <w:lang w:val="uk-UA" w:eastAsia="uk-UA"/>
        </w:rPr>
        <w:t>.-метод. посібник. Фенікс, 2021. 224 с.</w:t>
      </w:r>
    </w:p>
    <w:p w:rsidR="00AD4283" w:rsidRPr="00AD4283" w:rsidRDefault="00AD4283" w:rsidP="00AD4283">
      <w:pPr>
        <w:pStyle w:val="af8"/>
        <w:numPr>
          <w:ilvl w:val="0"/>
          <w:numId w:val="10"/>
        </w:numPr>
        <w:shd w:val="clear" w:color="auto" w:fill="FFFFFF"/>
        <w:tabs>
          <w:tab w:val="left" w:pos="426"/>
          <w:tab w:val="left" w:pos="709"/>
        </w:tabs>
        <w:ind w:left="0" w:firstLine="0"/>
        <w:jc w:val="both"/>
        <w:rPr>
          <w:rFonts w:ascii="Times New Roman" w:hAnsi="Times New Roman"/>
          <w:sz w:val="28"/>
          <w:szCs w:val="28"/>
          <w:lang w:val="uk-UA" w:eastAsia="uk-UA"/>
        </w:rPr>
      </w:pPr>
      <w:r w:rsidRPr="00AD4283">
        <w:rPr>
          <w:rFonts w:ascii="Times New Roman" w:hAnsi="Times New Roman"/>
          <w:sz w:val="28"/>
          <w:szCs w:val="28"/>
          <w:lang w:val="uk-UA" w:eastAsia="uk-UA"/>
        </w:rPr>
        <w:t xml:space="preserve">Кримінальне право України. Особлива частина (конспект лекцій): </w:t>
      </w:r>
      <w:proofErr w:type="spellStart"/>
      <w:r w:rsidRPr="00AD4283">
        <w:rPr>
          <w:rFonts w:ascii="Times New Roman" w:hAnsi="Times New Roman"/>
          <w:sz w:val="28"/>
          <w:szCs w:val="28"/>
          <w:lang w:val="uk-UA" w:eastAsia="uk-UA"/>
        </w:rPr>
        <w:t>навч</w:t>
      </w:r>
      <w:proofErr w:type="spellEnd"/>
      <w:r w:rsidRPr="00AD4283">
        <w:rPr>
          <w:rFonts w:ascii="Times New Roman" w:hAnsi="Times New Roman"/>
          <w:sz w:val="28"/>
          <w:szCs w:val="28"/>
          <w:lang w:val="uk-UA" w:eastAsia="uk-UA"/>
        </w:rPr>
        <w:t xml:space="preserve">. </w:t>
      </w:r>
      <w:proofErr w:type="spellStart"/>
      <w:r w:rsidRPr="00AD4283">
        <w:rPr>
          <w:rFonts w:ascii="Times New Roman" w:hAnsi="Times New Roman"/>
          <w:sz w:val="28"/>
          <w:szCs w:val="28"/>
          <w:lang w:val="uk-UA" w:eastAsia="uk-UA"/>
        </w:rPr>
        <w:t>посіб</w:t>
      </w:r>
      <w:proofErr w:type="spellEnd"/>
      <w:r w:rsidRPr="00AD4283">
        <w:rPr>
          <w:rFonts w:ascii="Times New Roman" w:hAnsi="Times New Roman"/>
          <w:sz w:val="28"/>
          <w:szCs w:val="28"/>
          <w:lang w:val="uk-UA" w:eastAsia="uk-UA"/>
        </w:rPr>
        <w:t xml:space="preserve"> / Г. В. </w:t>
      </w:r>
      <w:proofErr w:type="spellStart"/>
      <w:r w:rsidRPr="00AD4283">
        <w:rPr>
          <w:rFonts w:ascii="Times New Roman" w:hAnsi="Times New Roman"/>
          <w:sz w:val="28"/>
          <w:szCs w:val="28"/>
          <w:lang w:val="uk-UA" w:eastAsia="uk-UA"/>
        </w:rPr>
        <w:t>Дідківська</w:t>
      </w:r>
      <w:proofErr w:type="spellEnd"/>
      <w:r w:rsidRPr="00AD4283">
        <w:rPr>
          <w:rFonts w:ascii="Times New Roman" w:hAnsi="Times New Roman"/>
          <w:sz w:val="28"/>
          <w:szCs w:val="28"/>
          <w:lang w:val="uk-UA" w:eastAsia="uk-UA"/>
        </w:rPr>
        <w:t xml:space="preserve">, Ю. В. Нікітін, В. В. Топчій та ін. / За </w:t>
      </w:r>
      <w:proofErr w:type="spellStart"/>
      <w:r w:rsidRPr="00AD4283">
        <w:rPr>
          <w:rFonts w:ascii="Times New Roman" w:hAnsi="Times New Roman"/>
          <w:sz w:val="28"/>
          <w:szCs w:val="28"/>
          <w:lang w:val="uk-UA" w:eastAsia="uk-UA"/>
        </w:rPr>
        <w:t>заг</w:t>
      </w:r>
      <w:proofErr w:type="spellEnd"/>
      <w:r w:rsidRPr="00AD4283">
        <w:rPr>
          <w:rFonts w:ascii="Times New Roman" w:hAnsi="Times New Roman"/>
          <w:sz w:val="28"/>
          <w:szCs w:val="28"/>
          <w:lang w:val="uk-UA" w:eastAsia="uk-UA"/>
        </w:rPr>
        <w:t>. ред. В. В. Топчія. Ірпінь : Університет Державної фіскальної служби України, 2021. 206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Кримінальний процес України: Академічний курс: у 3 т. Т. 1: Загальна частина / за ред. акад. </w:t>
      </w:r>
      <w:proofErr w:type="spellStart"/>
      <w:r w:rsidRPr="00AD4283">
        <w:rPr>
          <w:rFonts w:ascii="Times New Roman" w:eastAsia="SimSun" w:hAnsi="Times New Roman"/>
          <w:bCs/>
          <w:sz w:val="28"/>
          <w:szCs w:val="28"/>
          <w:lang w:val="uk-UA" w:eastAsia="zh-CN" w:bidi="he-IL"/>
        </w:rPr>
        <w:t>НАПрН</w:t>
      </w:r>
      <w:proofErr w:type="spellEnd"/>
      <w:r w:rsidRPr="00AD4283">
        <w:rPr>
          <w:rFonts w:ascii="Times New Roman" w:eastAsia="SimSun" w:hAnsi="Times New Roman"/>
          <w:bCs/>
          <w:sz w:val="28"/>
          <w:szCs w:val="28"/>
          <w:lang w:val="uk-UA" w:eastAsia="zh-CN" w:bidi="he-IL"/>
        </w:rPr>
        <w:t xml:space="preserve"> України, д-ра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xml:space="preserve">. наук, проф. В.Т. Нора, д-ра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xml:space="preserve">. наук, проф. Н.Р. </w:t>
      </w:r>
      <w:proofErr w:type="spellStart"/>
      <w:r w:rsidRPr="00AD4283">
        <w:rPr>
          <w:rFonts w:ascii="Times New Roman" w:eastAsia="SimSun" w:hAnsi="Times New Roman"/>
          <w:bCs/>
          <w:sz w:val="28"/>
          <w:szCs w:val="28"/>
          <w:lang w:val="uk-UA" w:eastAsia="zh-CN" w:bidi="he-IL"/>
        </w:rPr>
        <w:t>Бобечка</w:t>
      </w:r>
      <w:proofErr w:type="spellEnd"/>
      <w:r w:rsidRPr="00AD4283">
        <w:rPr>
          <w:rFonts w:ascii="Times New Roman" w:eastAsia="SimSun" w:hAnsi="Times New Roman"/>
          <w:bCs/>
          <w:sz w:val="28"/>
          <w:szCs w:val="28"/>
          <w:lang w:val="uk-UA" w:eastAsia="zh-CN" w:bidi="he-IL"/>
        </w:rPr>
        <w:t>. Львів: ЛНУ імені Івана Франка, 2021. 912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Кримінальний процес України: у питаннях і відповідях :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посіб</w:t>
      </w:r>
      <w:proofErr w:type="spellEnd"/>
      <w:r w:rsidRPr="00AD4283">
        <w:rPr>
          <w:rFonts w:ascii="Times New Roman" w:eastAsia="SimSun" w:hAnsi="Times New Roman"/>
          <w:bCs/>
          <w:sz w:val="28"/>
          <w:szCs w:val="28"/>
          <w:lang w:val="uk-UA" w:eastAsia="zh-CN" w:bidi="he-IL"/>
        </w:rPr>
        <w:t xml:space="preserve">. / </w:t>
      </w:r>
      <w:proofErr w:type="spellStart"/>
      <w:r w:rsidRPr="00AD4283">
        <w:rPr>
          <w:rFonts w:ascii="Times New Roman" w:eastAsia="SimSun" w:hAnsi="Times New Roman"/>
          <w:bCs/>
          <w:sz w:val="28"/>
          <w:szCs w:val="28"/>
          <w:lang w:val="uk-UA" w:eastAsia="zh-CN" w:bidi="he-IL"/>
        </w:rPr>
        <w:t>авт</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кол</w:t>
      </w:r>
      <w:proofErr w:type="spellEnd"/>
      <w:r w:rsidRPr="00AD4283">
        <w:rPr>
          <w:rFonts w:ascii="Times New Roman" w:eastAsia="SimSun" w:hAnsi="Times New Roman"/>
          <w:bCs/>
          <w:sz w:val="28"/>
          <w:szCs w:val="28"/>
          <w:lang w:val="uk-UA" w:eastAsia="zh-CN" w:bidi="he-IL"/>
        </w:rPr>
        <w:t xml:space="preserve">. ;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д-ра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xml:space="preserve">. наук, доц. Т. Г. </w:t>
      </w:r>
      <w:proofErr w:type="spellStart"/>
      <w:r w:rsidRPr="00AD4283">
        <w:rPr>
          <w:rFonts w:ascii="Times New Roman" w:eastAsia="SimSun" w:hAnsi="Times New Roman"/>
          <w:bCs/>
          <w:sz w:val="28"/>
          <w:szCs w:val="28"/>
          <w:lang w:val="uk-UA" w:eastAsia="zh-CN" w:bidi="he-IL"/>
        </w:rPr>
        <w:t>Фоміної</w:t>
      </w:r>
      <w:proofErr w:type="spellEnd"/>
      <w:r w:rsidRPr="00AD4283">
        <w:rPr>
          <w:rFonts w:ascii="Times New Roman" w:eastAsia="SimSun" w:hAnsi="Times New Roman"/>
          <w:bCs/>
          <w:sz w:val="28"/>
          <w:szCs w:val="28"/>
          <w:lang w:val="uk-UA" w:eastAsia="zh-CN" w:bidi="he-IL"/>
        </w:rPr>
        <w:t>. Харків : ХНУВС, 2021. 300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Кримінальний процес: підручник / Л. Д. </w:t>
      </w:r>
      <w:proofErr w:type="spellStart"/>
      <w:r w:rsidRPr="00AD4283">
        <w:rPr>
          <w:rFonts w:ascii="Times New Roman" w:eastAsia="SimSun" w:hAnsi="Times New Roman"/>
          <w:bCs/>
          <w:sz w:val="28"/>
          <w:szCs w:val="28"/>
          <w:lang w:val="uk-UA" w:eastAsia="zh-CN" w:bidi="he-IL"/>
        </w:rPr>
        <w:t>Удалова</w:t>
      </w:r>
      <w:proofErr w:type="spellEnd"/>
      <w:r w:rsidRPr="00AD4283">
        <w:rPr>
          <w:rFonts w:ascii="Times New Roman" w:eastAsia="SimSun" w:hAnsi="Times New Roman"/>
          <w:bCs/>
          <w:sz w:val="28"/>
          <w:szCs w:val="28"/>
          <w:lang w:val="uk-UA" w:eastAsia="zh-CN" w:bidi="he-IL"/>
        </w:rPr>
        <w:t xml:space="preserve">, В. В. </w:t>
      </w:r>
      <w:proofErr w:type="spellStart"/>
      <w:r w:rsidRPr="00AD4283">
        <w:rPr>
          <w:rFonts w:ascii="Times New Roman" w:eastAsia="SimSun" w:hAnsi="Times New Roman"/>
          <w:bCs/>
          <w:sz w:val="28"/>
          <w:szCs w:val="28"/>
          <w:lang w:val="uk-UA" w:eastAsia="zh-CN" w:bidi="he-IL"/>
        </w:rPr>
        <w:t>Рожнова</w:t>
      </w:r>
      <w:proofErr w:type="spellEnd"/>
      <w:r w:rsidRPr="00AD4283">
        <w:rPr>
          <w:rFonts w:ascii="Times New Roman" w:eastAsia="SimSun" w:hAnsi="Times New Roman"/>
          <w:bCs/>
          <w:sz w:val="28"/>
          <w:szCs w:val="28"/>
          <w:lang w:val="uk-UA" w:eastAsia="zh-CN" w:bidi="he-IL"/>
        </w:rPr>
        <w:t xml:space="preserve">, Д. П. Письменний та ін.;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Д.П. Письменного, Л.Д. </w:t>
      </w:r>
      <w:proofErr w:type="spellStart"/>
      <w:r w:rsidRPr="00AD4283">
        <w:rPr>
          <w:rFonts w:ascii="Times New Roman" w:eastAsia="SimSun" w:hAnsi="Times New Roman"/>
          <w:bCs/>
          <w:sz w:val="28"/>
          <w:szCs w:val="28"/>
          <w:lang w:val="uk-UA" w:eastAsia="zh-CN" w:bidi="he-IL"/>
        </w:rPr>
        <w:t>Удалової</w:t>
      </w:r>
      <w:proofErr w:type="spellEnd"/>
      <w:r w:rsidRPr="00AD4283">
        <w:rPr>
          <w:rFonts w:ascii="Times New Roman" w:eastAsia="SimSun" w:hAnsi="Times New Roman"/>
          <w:bCs/>
          <w:sz w:val="28"/>
          <w:szCs w:val="28"/>
          <w:lang w:val="uk-UA" w:eastAsia="zh-CN" w:bidi="he-IL"/>
        </w:rPr>
        <w:t xml:space="preserve">, М.А. </w:t>
      </w:r>
      <w:proofErr w:type="spellStart"/>
      <w:r w:rsidRPr="00AD4283">
        <w:rPr>
          <w:rFonts w:ascii="Times New Roman" w:eastAsia="SimSun" w:hAnsi="Times New Roman"/>
          <w:bCs/>
          <w:sz w:val="28"/>
          <w:szCs w:val="28"/>
          <w:lang w:val="uk-UA" w:eastAsia="zh-CN" w:bidi="he-IL"/>
        </w:rPr>
        <w:t>Погорецького</w:t>
      </w:r>
      <w:proofErr w:type="spellEnd"/>
      <w:r w:rsidRPr="00AD4283">
        <w:rPr>
          <w:rFonts w:ascii="Times New Roman" w:eastAsia="SimSun" w:hAnsi="Times New Roman"/>
          <w:bCs/>
          <w:sz w:val="28"/>
          <w:szCs w:val="28"/>
          <w:lang w:val="uk-UA" w:eastAsia="zh-CN" w:bidi="he-IL"/>
        </w:rPr>
        <w:t xml:space="preserve">, С.С. </w:t>
      </w:r>
      <w:proofErr w:type="spellStart"/>
      <w:r w:rsidRPr="00AD4283">
        <w:rPr>
          <w:rFonts w:ascii="Times New Roman" w:eastAsia="SimSun" w:hAnsi="Times New Roman"/>
          <w:bCs/>
          <w:sz w:val="28"/>
          <w:szCs w:val="28"/>
          <w:lang w:val="uk-UA" w:eastAsia="zh-CN" w:bidi="he-IL"/>
        </w:rPr>
        <w:t>Чернявського</w:t>
      </w:r>
      <w:proofErr w:type="spellEnd"/>
      <w:r w:rsidRPr="00AD4283">
        <w:rPr>
          <w:rFonts w:ascii="Times New Roman" w:eastAsia="SimSun" w:hAnsi="Times New Roman"/>
          <w:bCs/>
          <w:sz w:val="28"/>
          <w:szCs w:val="28"/>
          <w:lang w:val="uk-UA" w:eastAsia="zh-CN" w:bidi="he-IL"/>
        </w:rPr>
        <w:t>. Київ: Центр учбової літератури, 2022. 780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lastRenderedPageBreak/>
        <w:t xml:space="preserve">Кримінальний процес: підручник. Ч. 1. / І. В. Басиста, Р. І. </w:t>
      </w:r>
      <w:proofErr w:type="spellStart"/>
      <w:r w:rsidRPr="00AD4283">
        <w:rPr>
          <w:rFonts w:ascii="Times New Roman" w:eastAsia="SimSun" w:hAnsi="Times New Roman"/>
          <w:bCs/>
          <w:sz w:val="28"/>
          <w:szCs w:val="28"/>
          <w:lang w:val="uk-UA" w:eastAsia="zh-CN" w:bidi="he-IL"/>
        </w:rPr>
        <w:t>Благута</w:t>
      </w:r>
      <w:proofErr w:type="spellEnd"/>
      <w:r w:rsidRPr="00AD4283">
        <w:rPr>
          <w:rFonts w:ascii="Times New Roman" w:eastAsia="SimSun" w:hAnsi="Times New Roman"/>
          <w:bCs/>
          <w:sz w:val="28"/>
          <w:szCs w:val="28"/>
          <w:lang w:val="uk-UA" w:eastAsia="zh-CN" w:bidi="he-IL"/>
        </w:rPr>
        <w:t xml:space="preserve">, І. В. </w:t>
      </w:r>
      <w:proofErr w:type="spellStart"/>
      <w:r w:rsidRPr="00AD4283">
        <w:rPr>
          <w:rFonts w:ascii="Times New Roman" w:eastAsia="SimSun" w:hAnsi="Times New Roman"/>
          <w:bCs/>
          <w:sz w:val="28"/>
          <w:szCs w:val="28"/>
          <w:lang w:val="uk-UA" w:eastAsia="zh-CN" w:bidi="he-IL"/>
        </w:rPr>
        <w:t>Гловюк</w:t>
      </w:r>
      <w:proofErr w:type="spellEnd"/>
      <w:r w:rsidRPr="00AD4283">
        <w:rPr>
          <w:rFonts w:ascii="Times New Roman" w:eastAsia="SimSun" w:hAnsi="Times New Roman"/>
          <w:bCs/>
          <w:sz w:val="28"/>
          <w:szCs w:val="28"/>
          <w:lang w:val="uk-UA" w:eastAsia="zh-CN" w:bidi="he-IL"/>
        </w:rPr>
        <w:t xml:space="preserve"> та ін.;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А. Я. Хитри, Р. М. </w:t>
      </w:r>
      <w:proofErr w:type="spellStart"/>
      <w:r w:rsidRPr="00AD4283">
        <w:rPr>
          <w:rFonts w:ascii="Times New Roman" w:eastAsia="SimSun" w:hAnsi="Times New Roman"/>
          <w:bCs/>
          <w:sz w:val="28"/>
          <w:szCs w:val="28"/>
          <w:lang w:val="uk-UA" w:eastAsia="zh-CN" w:bidi="he-IL"/>
        </w:rPr>
        <w:t>Шехавцова</w:t>
      </w:r>
      <w:proofErr w:type="spellEnd"/>
      <w:r w:rsidRPr="00AD4283">
        <w:rPr>
          <w:rFonts w:ascii="Times New Roman" w:eastAsia="SimSun" w:hAnsi="Times New Roman"/>
          <w:bCs/>
          <w:sz w:val="28"/>
          <w:szCs w:val="28"/>
          <w:lang w:val="uk-UA" w:eastAsia="zh-CN" w:bidi="he-IL"/>
        </w:rPr>
        <w:t>. Львів : Львівський державний університет внутрішніх справ, 2022. 492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Кримінальний процесуальний кодекс України. Науково-практичний коментар. Вид. 19-те, </w:t>
      </w:r>
      <w:proofErr w:type="spellStart"/>
      <w:r w:rsidRPr="00AD4283">
        <w:rPr>
          <w:rFonts w:ascii="Times New Roman" w:eastAsia="SimSun" w:hAnsi="Times New Roman"/>
          <w:bCs/>
          <w:sz w:val="28"/>
          <w:szCs w:val="28"/>
          <w:lang w:val="uk-UA" w:eastAsia="zh-CN" w:bidi="he-IL"/>
        </w:rPr>
        <w:t>доповн</w:t>
      </w:r>
      <w:proofErr w:type="spellEnd"/>
      <w:r w:rsidRPr="00AD4283">
        <w:rPr>
          <w:rFonts w:ascii="Times New Roman" w:eastAsia="SimSun" w:hAnsi="Times New Roman"/>
          <w:bCs/>
          <w:sz w:val="28"/>
          <w:szCs w:val="28"/>
          <w:lang w:val="uk-UA" w:eastAsia="zh-CN" w:bidi="he-IL"/>
        </w:rPr>
        <w:t xml:space="preserve">. і перероб. /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w:t>
      </w:r>
      <w:proofErr w:type="spellStart"/>
      <w:r w:rsidRPr="00AD4283">
        <w:rPr>
          <w:rFonts w:ascii="Times New Roman" w:eastAsia="SimSun" w:hAnsi="Times New Roman"/>
          <w:bCs/>
          <w:sz w:val="28"/>
          <w:szCs w:val="28"/>
          <w:lang w:val="uk-UA" w:eastAsia="zh-CN" w:bidi="he-IL"/>
        </w:rPr>
        <w:t>Тертишника</w:t>
      </w:r>
      <w:proofErr w:type="spellEnd"/>
      <w:r w:rsidRPr="00AD4283">
        <w:rPr>
          <w:rFonts w:ascii="Times New Roman" w:eastAsia="SimSun" w:hAnsi="Times New Roman"/>
          <w:bCs/>
          <w:sz w:val="28"/>
          <w:szCs w:val="28"/>
          <w:lang w:val="uk-UA" w:eastAsia="zh-CN" w:bidi="he-IL"/>
        </w:rPr>
        <w:t xml:space="preserve"> В. М. Київ : </w:t>
      </w:r>
      <w:proofErr w:type="spellStart"/>
      <w:r w:rsidRPr="00AD4283">
        <w:rPr>
          <w:rFonts w:ascii="Times New Roman" w:eastAsia="SimSun" w:hAnsi="Times New Roman"/>
          <w:bCs/>
          <w:sz w:val="28"/>
          <w:szCs w:val="28"/>
          <w:lang w:val="uk-UA" w:eastAsia="zh-CN" w:bidi="he-IL"/>
        </w:rPr>
        <w:t>Алерта</w:t>
      </w:r>
      <w:proofErr w:type="spellEnd"/>
      <w:r w:rsidRPr="00AD4283">
        <w:rPr>
          <w:rFonts w:ascii="Times New Roman" w:eastAsia="SimSun" w:hAnsi="Times New Roman"/>
          <w:bCs/>
          <w:sz w:val="28"/>
          <w:szCs w:val="28"/>
          <w:lang w:val="uk-UA" w:eastAsia="zh-CN" w:bidi="he-IL"/>
        </w:rPr>
        <w:t>. 2022. 1128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proofErr w:type="spellStart"/>
      <w:r w:rsidRPr="00AD4283">
        <w:rPr>
          <w:rFonts w:ascii="Times New Roman" w:eastAsia="SimSun" w:hAnsi="Times New Roman"/>
          <w:bCs/>
          <w:sz w:val="28"/>
          <w:szCs w:val="28"/>
          <w:lang w:val="uk-UA" w:eastAsia="zh-CN" w:bidi="he-IL"/>
        </w:rPr>
        <w:t>Кучинська</w:t>
      </w:r>
      <w:proofErr w:type="spellEnd"/>
      <w:r w:rsidRPr="00AD4283">
        <w:rPr>
          <w:rFonts w:ascii="Times New Roman" w:eastAsia="SimSun" w:hAnsi="Times New Roman"/>
          <w:bCs/>
          <w:sz w:val="28"/>
          <w:szCs w:val="28"/>
          <w:lang w:val="uk-UA" w:eastAsia="zh-CN" w:bidi="he-IL"/>
        </w:rPr>
        <w:t xml:space="preserve"> О.П., </w:t>
      </w:r>
      <w:proofErr w:type="spellStart"/>
      <w:r w:rsidRPr="00AD4283">
        <w:rPr>
          <w:rFonts w:ascii="Times New Roman" w:eastAsia="SimSun" w:hAnsi="Times New Roman"/>
          <w:bCs/>
          <w:sz w:val="28"/>
          <w:szCs w:val="28"/>
          <w:lang w:val="uk-UA" w:eastAsia="zh-CN" w:bidi="he-IL"/>
        </w:rPr>
        <w:t>Циганюк</w:t>
      </w:r>
      <w:proofErr w:type="spellEnd"/>
      <w:r w:rsidRPr="00AD4283">
        <w:rPr>
          <w:rFonts w:ascii="Times New Roman" w:eastAsia="SimSun" w:hAnsi="Times New Roman"/>
          <w:bCs/>
          <w:sz w:val="28"/>
          <w:szCs w:val="28"/>
          <w:lang w:val="uk-UA" w:eastAsia="zh-CN" w:bidi="he-IL"/>
        </w:rPr>
        <w:t xml:space="preserve"> Ю.В. Кримінальний процес України: навчальний посібник. К.: Юрінком Інтер, 2022. 480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Мицик В.В., </w:t>
      </w:r>
      <w:proofErr w:type="spellStart"/>
      <w:r w:rsidRPr="00AD4283">
        <w:rPr>
          <w:rFonts w:ascii="Times New Roman" w:hAnsi="Times New Roman"/>
          <w:sz w:val="28"/>
          <w:szCs w:val="28"/>
          <w:lang w:val="uk-UA"/>
        </w:rPr>
        <w:t>Буроменський</w:t>
      </w:r>
      <w:proofErr w:type="spellEnd"/>
      <w:r w:rsidRPr="00AD4283">
        <w:rPr>
          <w:rFonts w:ascii="Times New Roman" w:hAnsi="Times New Roman"/>
          <w:sz w:val="28"/>
          <w:szCs w:val="28"/>
          <w:lang w:val="uk-UA"/>
        </w:rPr>
        <w:t> М.В., Буткевич О.В. Міжнародне публічне право : підручник / під. ред. В.В. Мицика. Харків : Право. Т. 1. Основи теорії. 2019. 416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shd w:val="clear" w:color="auto" w:fill="FFFFFF"/>
          <w:lang w:val="uk-UA"/>
        </w:rPr>
        <w:t xml:space="preserve">Міжнародне гуманітарне право : </w:t>
      </w:r>
      <w:proofErr w:type="spellStart"/>
      <w:r w:rsidRPr="00AD4283">
        <w:rPr>
          <w:rFonts w:ascii="Times New Roman" w:hAnsi="Times New Roman"/>
          <w:sz w:val="28"/>
          <w:szCs w:val="28"/>
          <w:shd w:val="clear" w:color="auto" w:fill="FFFFFF"/>
          <w:lang w:val="uk-UA"/>
        </w:rPr>
        <w:t>навч</w:t>
      </w:r>
      <w:proofErr w:type="spellEnd"/>
      <w:r w:rsidRPr="00AD4283">
        <w:rPr>
          <w:rFonts w:ascii="Times New Roman" w:hAnsi="Times New Roman"/>
          <w:sz w:val="28"/>
          <w:szCs w:val="28"/>
          <w:shd w:val="clear" w:color="auto" w:fill="FFFFFF"/>
          <w:lang w:val="uk-UA"/>
        </w:rPr>
        <w:t xml:space="preserve">.-метод. посібник / М-во освіти і науки України, </w:t>
      </w:r>
      <w:proofErr w:type="spellStart"/>
      <w:r w:rsidRPr="00AD4283">
        <w:rPr>
          <w:rFonts w:ascii="Times New Roman" w:hAnsi="Times New Roman"/>
          <w:sz w:val="28"/>
          <w:szCs w:val="28"/>
          <w:shd w:val="clear" w:color="auto" w:fill="FFFFFF"/>
          <w:lang w:val="uk-UA"/>
        </w:rPr>
        <w:t>Нац</w:t>
      </w:r>
      <w:proofErr w:type="spellEnd"/>
      <w:r w:rsidRPr="00AD4283">
        <w:rPr>
          <w:rFonts w:ascii="Times New Roman" w:hAnsi="Times New Roman"/>
          <w:sz w:val="28"/>
          <w:szCs w:val="28"/>
          <w:shd w:val="clear" w:color="auto" w:fill="FFFFFF"/>
          <w:lang w:val="uk-UA"/>
        </w:rPr>
        <w:t>. ун-т "</w:t>
      </w:r>
      <w:proofErr w:type="spellStart"/>
      <w:r w:rsidRPr="00AD4283">
        <w:rPr>
          <w:rFonts w:ascii="Times New Roman" w:hAnsi="Times New Roman"/>
          <w:sz w:val="28"/>
          <w:szCs w:val="28"/>
          <w:shd w:val="clear" w:color="auto" w:fill="FFFFFF"/>
          <w:lang w:val="uk-UA"/>
        </w:rPr>
        <w:t>Одес</w:t>
      </w:r>
      <w:proofErr w:type="spellEnd"/>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юрид</w:t>
      </w:r>
      <w:proofErr w:type="spellEnd"/>
      <w:r w:rsidRPr="00AD4283">
        <w:rPr>
          <w:rFonts w:ascii="Times New Roman" w:hAnsi="Times New Roman"/>
          <w:sz w:val="28"/>
          <w:szCs w:val="28"/>
          <w:shd w:val="clear" w:color="auto" w:fill="FFFFFF"/>
          <w:lang w:val="uk-UA"/>
        </w:rPr>
        <w:t xml:space="preserve">. акад.", каф. </w:t>
      </w:r>
      <w:proofErr w:type="spellStart"/>
      <w:r w:rsidRPr="00AD4283">
        <w:rPr>
          <w:rFonts w:ascii="Times New Roman" w:hAnsi="Times New Roman"/>
          <w:sz w:val="28"/>
          <w:szCs w:val="28"/>
          <w:shd w:val="clear" w:color="auto" w:fill="FFFFFF"/>
          <w:lang w:val="uk-UA"/>
        </w:rPr>
        <w:t>міжнар</w:t>
      </w:r>
      <w:proofErr w:type="spellEnd"/>
      <w:r w:rsidRPr="00AD4283">
        <w:rPr>
          <w:rFonts w:ascii="Times New Roman" w:hAnsi="Times New Roman"/>
          <w:sz w:val="28"/>
          <w:szCs w:val="28"/>
          <w:shd w:val="clear" w:color="auto" w:fill="FFFFFF"/>
          <w:lang w:val="uk-UA"/>
        </w:rPr>
        <w:t xml:space="preserve">.  та </w:t>
      </w:r>
      <w:proofErr w:type="spellStart"/>
      <w:r w:rsidRPr="00AD4283">
        <w:rPr>
          <w:rFonts w:ascii="Times New Roman" w:hAnsi="Times New Roman"/>
          <w:sz w:val="28"/>
          <w:szCs w:val="28"/>
          <w:shd w:val="clear" w:color="auto" w:fill="FFFFFF"/>
          <w:lang w:val="uk-UA"/>
        </w:rPr>
        <w:t>європ</w:t>
      </w:r>
      <w:proofErr w:type="spellEnd"/>
      <w:r w:rsidRPr="00AD4283">
        <w:rPr>
          <w:rFonts w:ascii="Times New Roman" w:hAnsi="Times New Roman"/>
          <w:sz w:val="28"/>
          <w:szCs w:val="28"/>
          <w:shd w:val="clear" w:color="auto" w:fill="FFFFFF"/>
          <w:lang w:val="uk-UA"/>
        </w:rPr>
        <w:t xml:space="preserve">. права ; М. В. Грушко. - Одеса : </w:t>
      </w:r>
      <w:proofErr w:type="spellStart"/>
      <w:r w:rsidRPr="00AD4283">
        <w:rPr>
          <w:rFonts w:ascii="Times New Roman" w:hAnsi="Times New Roman"/>
          <w:sz w:val="28"/>
          <w:szCs w:val="28"/>
          <w:shd w:val="clear" w:color="auto" w:fill="FFFFFF"/>
          <w:lang w:val="uk-UA"/>
        </w:rPr>
        <w:t>Гельветика</w:t>
      </w:r>
      <w:proofErr w:type="spellEnd"/>
      <w:r w:rsidRPr="00AD4283">
        <w:rPr>
          <w:rFonts w:ascii="Times New Roman" w:hAnsi="Times New Roman"/>
          <w:sz w:val="28"/>
          <w:szCs w:val="28"/>
          <w:shd w:val="clear" w:color="auto" w:fill="FFFFFF"/>
          <w:lang w:val="uk-UA"/>
        </w:rPr>
        <w:t>, 2022. - 136 с. - (Навчально-методичні посібники). </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D4283">
        <w:rPr>
          <w:rStyle w:val="af7"/>
          <w:rFonts w:ascii="Times New Roman" w:hAnsi="Times New Roman"/>
          <w:b w:val="0"/>
          <w:sz w:val="28"/>
          <w:szCs w:val="28"/>
          <w:shd w:val="clear" w:color="auto" w:fill="FFFFFF"/>
          <w:lang w:val="uk-UA"/>
        </w:rPr>
        <w:t>Основні документи міжнародного гуманітарного права</w:t>
      </w:r>
      <w:r w:rsidRPr="00AD4283">
        <w:rPr>
          <w:rFonts w:ascii="Times New Roman" w:hAnsi="Times New Roman"/>
          <w:sz w:val="28"/>
          <w:szCs w:val="28"/>
          <w:shd w:val="clear" w:color="auto" w:fill="FFFFFF"/>
          <w:lang w:val="uk-UA"/>
        </w:rPr>
        <w:t xml:space="preserve">: </w:t>
      </w:r>
      <w:proofErr w:type="spellStart"/>
      <w:r w:rsidRPr="00AD4283">
        <w:rPr>
          <w:rFonts w:ascii="Times New Roman" w:hAnsi="Times New Roman"/>
          <w:sz w:val="28"/>
          <w:szCs w:val="28"/>
          <w:shd w:val="clear" w:color="auto" w:fill="FFFFFF"/>
          <w:lang w:val="uk-UA"/>
        </w:rPr>
        <w:t>зб</w:t>
      </w:r>
      <w:proofErr w:type="spellEnd"/>
      <w:r w:rsidRPr="00AD4283">
        <w:rPr>
          <w:rFonts w:ascii="Times New Roman" w:hAnsi="Times New Roman"/>
          <w:sz w:val="28"/>
          <w:szCs w:val="28"/>
          <w:shd w:val="clear" w:color="auto" w:fill="FFFFFF"/>
          <w:lang w:val="uk-UA"/>
        </w:rPr>
        <w:t xml:space="preserve">. документів / </w:t>
      </w:r>
      <w:proofErr w:type="spellStart"/>
      <w:r w:rsidRPr="00AD4283">
        <w:rPr>
          <w:rFonts w:ascii="Times New Roman" w:hAnsi="Times New Roman"/>
          <w:sz w:val="28"/>
          <w:szCs w:val="28"/>
          <w:shd w:val="clear" w:color="auto" w:fill="FFFFFF"/>
          <w:lang w:val="uk-UA"/>
        </w:rPr>
        <w:t>укл</w:t>
      </w:r>
      <w:proofErr w:type="spellEnd"/>
      <w:r w:rsidRPr="00AD4283">
        <w:rPr>
          <w:rFonts w:ascii="Times New Roman" w:hAnsi="Times New Roman"/>
          <w:sz w:val="28"/>
          <w:szCs w:val="28"/>
          <w:shd w:val="clear" w:color="auto" w:fill="FFFFFF"/>
          <w:lang w:val="uk-UA"/>
        </w:rPr>
        <w:t>. Робочою групою щодо виконання норм міжнародного гуманітарного права та участі у наданні правових послуг Сил територіальної оборони ЗСУ та ГО «Українська правова консультативна група». Київ ; Одеса : Фенікс, 2023. 388 с. URL: </w:t>
      </w:r>
      <w:hyperlink r:id="rId133" w:history="1">
        <w:r w:rsidRPr="00AD4283">
          <w:rPr>
            <w:rStyle w:val="af0"/>
            <w:rFonts w:ascii="Times New Roman" w:hAnsi="Times New Roman"/>
            <w:color w:val="003B75"/>
            <w:sz w:val="28"/>
            <w:szCs w:val="28"/>
            <w:shd w:val="clear" w:color="auto" w:fill="FFFFFF"/>
            <w:lang w:val="uk-UA"/>
          </w:rPr>
          <w:t>https://sprotyvg7.com.ua/wp-content/uploads/2023/03/doc_2023-03-16_23-20-56.pdf</w:t>
        </w:r>
      </w:hyperlink>
      <w:r w:rsidRPr="00AD4283">
        <w:rPr>
          <w:rFonts w:ascii="Times New Roman" w:hAnsi="Times New Roman"/>
          <w:sz w:val="28"/>
          <w:szCs w:val="28"/>
          <w:shd w:val="clear" w:color="auto" w:fill="FFFFFF"/>
          <w:lang w:val="uk-UA"/>
        </w:rPr>
        <w:t>.</w:t>
      </w:r>
    </w:p>
    <w:p w:rsidR="00AD4283" w:rsidRPr="00AD4283" w:rsidRDefault="00AD4283" w:rsidP="00AD4283">
      <w:pPr>
        <w:pStyle w:val="af8"/>
        <w:widowControl w:val="0"/>
        <w:numPr>
          <w:ilvl w:val="0"/>
          <w:numId w:val="10"/>
        </w:numPr>
        <w:tabs>
          <w:tab w:val="left" w:pos="1134"/>
          <w:tab w:val="left" w:pos="1555"/>
        </w:tabs>
        <w:autoSpaceDE w:val="0"/>
        <w:autoSpaceDN w:val="0"/>
        <w:spacing w:after="0" w:line="240" w:lineRule="auto"/>
        <w:ind w:left="0" w:firstLine="0"/>
        <w:contextualSpacing w:val="0"/>
        <w:jc w:val="both"/>
        <w:rPr>
          <w:rFonts w:ascii="Times New Roman" w:hAnsi="Times New Roman"/>
          <w:sz w:val="28"/>
          <w:szCs w:val="28"/>
          <w:lang w:val="uk-UA"/>
        </w:rPr>
      </w:pPr>
      <w:r w:rsidRPr="00AD4283">
        <w:rPr>
          <w:rFonts w:ascii="Times New Roman" w:hAnsi="Times New Roman"/>
          <w:sz w:val="28"/>
          <w:szCs w:val="28"/>
          <w:lang w:val="uk-UA"/>
        </w:rPr>
        <w:t xml:space="preserve">Посібник із судової практики Європейського суду з прав людини Застосування норм законодавства Європейського Союзу у практиці Європейського суду з прав людини. Оновлено 31 серпня 2024 року. Посібники з судової практики можна завантажити за посиланням: https://ks.echr.coe.int. Оновлення публікації відстежуйте на сторінці Суду у </w:t>
      </w:r>
      <w:proofErr w:type="spellStart"/>
      <w:r w:rsidRPr="00AD4283">
        <w:rPr>
          <w:rFonts w:ascii="Times New Roman" w:hAnsi="Times New Roman"/>
          <w:sz w:val="28"/>
          <w:szCs w:val="28"/>
          <w:lang w:val="uk-UA"/>
        </w:rPr>
        <w:t>Твіттері</w:t>
      </w:r>
      <w:proofErr w:type="spellEnd"/>
      <w:r w:rsidRPr="00AD4283">
        <w:rPr>
          <w:rFonts w:ascii="Times New Roman" w:hAnsi="Times New Roman"/>
          <w:sz w:val="28"/>
          <w:szCs w:val="28"/>
          <w:lang w:val="uk-UA"/>
        </w:rPr>
        <w:t xml:space="preserve"> за посиланням: </w:t>
      </w:r>
      <w:hyperlink r:id="rId134" w:history="1">
        <w:r w:rsidRPr="00AD4283">
          <w:rPr>
            <w:rStyle w:val="af0"/>
            <w:rFonts w:ascii="Times New Roman" w:hAnsi="Times New Roman"/>
            <w:sz w:val="28"/>
            <w:szCs w:val="28"/>
            <w:lang w:val="uk-UA"/>
          </w:rPr>
          <w:t>https://twitter.com/ECHR_CEDH</w:t>
        </w:r>
      </w:hyperlink>
      <w:r w:rsidRPr="00AD4283">
        <w:rPr>
          <w:rFonts w:ascii="Times New Roman" w:hAnsi="Times New Roman"/>
          <w:sz w:val="28"/>
          <w:szCs w:val="28"/>
          <w:lang w:val="uk-UA"/>
        </w:rPr>
        <w:t>.</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Проблеми правового регулювання приватних відносин в умовах оновлення цивільного законодавства України: колективна монографія / Авраменко О.В., Андрусів У.Б., Верба О.Б. та ін.; за ред. проф. І.В. </w:t>
      </w:r>
      <w:proofErr w:type="spellStart"/>
      <w:r w:rsidRPr="00AD4283">
        <w:rPr>
          <w:rFonts w:ascii="Times New Roman" w:eastAsia="SimSun" w:hAnsi="Times New Roman"/>
          <w:bCs/>
          <w:sz w:val="28"/>
          <w:szCs w:val="28"/>
          <w:lang w:val="uk-UA" w:eastAsia="zh-CN" w:bidi="he-IL"/>
        </w:rPr>
        <w:t>Красницького</w:t>
      </w:r>
      <w:proofErr w:type="spellEnd"/>
      <w:r w:rsidRPr="00AD4283">
        <w:rPr>
          <w:rFonts w:ascii="Times New Roman" w:eastAsia="SimSun" w:hAnsi="Times New Roman"/>
          <w:bCs/>
          <w:sz w:val="28"/>
          <w:szCs w:val="28"/>
          <w:lang w:val="uk-UA" w:eastAsia="zh-CN" w:bidi="he-IL"/>
        </w:rPr>
        <w:t xml:space="preserve"> та проф. Ю.М. Юркевича. Львів: Львівський державний університет внутрішніх справ, 2023. 868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r w:rsidRPr="00AD4283">
        <w:rPr>
          <w:rFonts w:ascii="Times New Roman" w:hAnsi="Times New Roman"/>
          <w:sz w:val="28"/>
          <w:szCs w:val="28"/>
          <w:lang w:val="uk-UA"/>
        </w:rPr>
        <w:t xml:space="preserve">Сироїд Т. Л. Міжнародне публічне право : </w:t>
      </w:r>
      <w:proofErr w:type="spellStart"/>
      <w:r w:rsidRPr="00AD4283">
        <w:rPr>
          <w:rFonts w:ascii="Times New Roman" w:hAnsi="Times New Roman"/>
          <w:sz w:val="28"/>
          <w:szCs w:val="28"/>
          <w:lang w:val="uk-UA"/>
        </w:rPr>
        <w:t>навч</w:t>
      </w:r>
      <w:proofErr w:type="spellEnd"/>
      <w:r w:rsidRPr="00AD4283">
        <w:rPr>
          <w:rFonts w:ascii="Times New Roman" w:hAnsi="Times New Roman"/>
          <w:sz w:val="28"/>
          <w:szCs w:val="28"/>
          <w:lang w:val="uk-UA"/>
        </w:rPr>
        <w:t xml:space="preserve">. </w:t>
      </w:r>
      <w:proofErr w:type="spellStart"/>
      <w:r w:rsidRPr="00AD4283">
        <w:rPr>
          <w:rFonts w:ascii="Times New Roman" w:hAnsi="Times New Roman"/>
          <w:sz w:val="28"/>
          <w:szCs w:val="28"/>
          <w:lang w:val="uk-UA"/>
        </w:rPr>
        <w:t>посіб</w:t>
      </w:r>
      <w:proofErr w:type="spellEnd"/>
      <w:r w:rsidRPr="00AD4283">
        <w:rPr>
          <w:rFonts w:ascii="Times New Roman" w:hAnsi="Times New Roman"/>
          <w:sz w:val="28"/>
          <w:szCs w:val="28"/>
          <w:lang w:val="uk-UA"/>
        </w:rPr>
        <w:t>. Київ : Юрінком Інтер, 2025. 628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proofErr w:type="spellStart"/>
      <w:r w:rsidRPr="00AD4283">
        <w:rPr>
          <w:rFonts w:ascii="Times New Roman" w:eastAsia="SimSun" w:hAnsi="Times New Roman"/>
          <w:bCs/>
          <w:sz w:val="28"/>
          <w:szCs w:val="28"/>
          <w:lang w:val="uk-UA" w:eastAsia="zh-CN" w:bidi="he-IL"/>
        </w:rPr>
        <w:t>Совгиря</w:t>
      </w:r>
      <w:proofErr w:type="spellEnd"/>
      <w:r w:rsidRPr="00AD4283">
        <w:rPr>
          <w:rFonts w:ascii="Times New Roman" w:eastAsia="SimSun" w:hAnsi="Times New Roman"/>
          <w:bCs/>
          <w:sz w:val="28"/>
          <w:szCs w:val="28"/>
          <w:lang w:val="uk-UA" w:eastAsia="zh-CN" w:bidi="he-IL"/>
        </w:rPr>
        <w:t xml:space="preserve"> О. В. Конституційне право України. Повний курс: навчальний посібник / О. В. </w:t>
      </w:r>
      <w:proofErr w:type="spellStart"/>
      <w:r w:rsidRPr="00AD4283">
        <w:rPr>
          <w:rFonts w:ascii="Times New Roman" w:eastAsia="SimSun" w:hAnsi="Times New Roman"/>
          <w:bCs/>
          <w:sz w:val="28"/>
          <w:szCs w:val="28"/>
          <w:lang w:val="uk-UA" w:eastAsia="zh-CN" w:bidi="he-IL"/>
        </w:rPr>
        <w:t>Совгиря</w:t>
      </w:r>
      <w:proofErr w:type="spellEnd"/>
      <w:r w:rsidRPr="00AD4283">
        <w:rPr>
          <w:rFonts w:ascii="Times New Roman" w:eastAsia="SimSun" w:hAnsi="Times New Roman"/>
          <w:bCs/>
          <w:sz w:val="28"/>
          <w:szCs w:val="28"/>
          <w:lang w:val="uk-UA" w:eastAsia="zh-CN" w:bidi="he-IL"/>
        </w:rPr>
        <w:t xml:space="preserve">, Н. Г. </w:t>
      </w:r>
      <w:proofErr w:type="spellStart"/>
      <w:r w:rsidRPr="00AD4283">
        <w:rPr>
          <w:rFonts w:ascii="Times New Roman" w:eastAsia="SimSun" w:hAnsi="Times New Roman"/>
          <w:bCs/>
          <w:sz w:val="28"/>
          <w:szCs w:val="28"/>
          <w:lang w:val="uk-UA" w:eastAsia="zh-CN" w:bidi="he-IL"/>
        </w:rPr>
        <w:t>Шукліна</w:t>
      </w:r>
      <w:proofErr w:type="spellEnd"/>
      <w:r w:rsidRPr="00AD4283">
        <w:rPr>
          <w:rFonts w:ascii="Times New Roman" w:eastAsia="SimSun" w:hAnsi="Times New Roman"/>
          <w:bCs/>
          <w:sz w:val="28"/>
          <w:szCs w:val="28"/>
          <w:lang w:val="uk-UA" w:eastAsia="zh-CN" w:bidi="he-IL"/>
        </w:rPr>
        <w:t>. Київ: Юрінком Інтер, 2021. 556 с.</w:t>
      </w:r>
    </w:p>
    <w:p w:rsidR="00AD4283" w:rsidRPr="00AD4283" w:rsidRDefault="00AD4283" w:rsidP="00AD4283">
      <w:pPr>
        <w:pStyle w:val="af8"/>
        <w:widowControl w:val="0"/>
        <w:numPr>
          <w:ilvl w:val="0"/>
          <w:numId w:val="10"/>
        </w:numPr>
        <w:tabs>
          <w:tab w:val="left" w:pos="993"/>
          <w:tab w:val="left" w:pos="1134"/>
          <w:tab w:val="left" w:pos="7498"/>
          <w:tab w:val="left" w:pos="9639"/>
        </w:tabs>
        <w:autoSpaceDE w:val="0"/>
        <w:autoSpaceDN w:val="0"/>
        <w:spacing w:after="0" w:line="240" w:lineRule="auto"/>
        <w:ind w:left="0" w:firstLine="0"/>
        <w:contextualSpacing w:val="0"/>
        <w:jc w:val="both"/>
        <w:rPr>
          <w:rFonts w:ascii="Times New Roman" w:hAnsi="Times New Roman"/>
          <w:sz w:val="28"/>
          <w:szCs w:val="28"/>
          <w:lang w:val="uk-UA"/>
        </w:rPr>
      </w:pPr>
      <w:proofErr w:type="spellStart"/>
      <w:r w:rsidRPr="00AD4283">
        <w:rPr>
          <w:rFonts w:ascii="Times New Roman" w:hAnsi="Times New Roman"/>
          <w:sz w:val="28"/>
          <w:szCs w:val="28"/>
          <w:lang w:val="uk-UA"/>
        </w:rPr>
        <w:t>Сокуренко</w:t>
      </w:r>
      <w:proofErr w:type="spellEnd"/>
      <w:r w:rsidRPr="00AD4283">
        <w:rPr>
          <w:rFonts w:ascii="Times New Roman" w:hAnsi="Times New Roman"/>
          <w:sz w:val="28"/>
          <w:szCs w:val="28"/>
          <w:lang w:val="uk-UA"/>
        </w:rPr>
        <w:t xml:space="preserve"> В. В. та ін. Адміністративне судочинство в схемах: </w:t>
      </w:r>
      <w:proofErr w:type="spellStart"/>
      <w:r w:rsidRPr="00AD4283">
        <w:rPr>
          <w:rFonts w:ascii="Times New Roman" w:hAnsi="Times New Roman"/>
          <w:sz w:val="28"/>
          <w:szCs w:val="28"/>
          <w:lang w:val="uk-UA"/>
        </w:rPr>
        <w:t>навч</w:t>
      </w:r>
      <w:proofErr w:type="spellEnd"/>
      <w:r w:rsidRPr="00AD4283">
        <w:rPr>
          <w:rFonts w:ascii="Times New Roman" w:hAnsi="Times New Roman"/>
          <w:sz w:val="28"/>
          <w:szCs w:val="28"/>
          <w:lang w:val="uk-UA"/>
        </w:rPr>
        <w:t xml:space="preserve">. </w:t>
      </w:r>
      <w:proofErr w:type="spellStart"/>
      <w:r w:rsidRPr="00AD4283">
        <w:rPr>
          <w:rFonts w:ascii="Times New Roman" w:hAnsi="Times New Roman"/>
          <w:sz w:val="28"/>
          <w:szCs w:val="28"/>
          <w:lang w:val="uk-UA"/>
        </w:rPr>
        <w:t>посіб</w:t>
      </w:r>
      <w:proofErr w:type="spellEnd"/>
      <w:r w:rsidRPr="00AD4283">
        <w:rPr>
          <w:rFonts w:ascii="Times New Roman" w:hAnsi="Times New Roman"/>
          <w:sz w:val="28"/>
          <w:szCs w:val="28"/>
          <w:lang w:val="uk-UA"/>
        </w:rPr>
        <w:t xml:space="preserve">. Харків: ХНУВС, 2021. 217 с. </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Сучасні проблеми цивільного та цивільно-процесуального права (в частині цивільно- процесуального права) : Н. Голубєва, І. Бут, О. </w:t>
      </w:r>
      <w:proofErr w:type="spellStart"/>
      <w:r w:rsidRPr="00AD4283">
        <w:rPr>
          <w:rFonts w:ascii="Times New Roman" w:eastAsia="SimSun" w:hAnsi="Times New Roman"/>
          <w:bCs/>
          <w:sz w:val="28"/>
          <w:szCs w:val="28"/>
          <w:lang w:val="uk-UA" w:eastAsia="zh-CN" w:bidi="he-IL"/>
        </w:rPr>
        <w:t>Полуніна</w:t>
      </w:r>
      <w:proofErr w:type="spellEnd"/>
      <w:r w:rsidRPr="00AD4283">
        <w:rPr>
          <w:rFonts w:ascii="Times New Roman" w:eastAsia="SimSun" w:hAnsi="Times New Roman"/>
          <w:bCs/>
          <w:sz w:val="28"/>
          <w:szCs w:val="28"/>
          <w:lang w:val="uk-UA" w:eastAsia="zh-CN" w:bidi="he-IL"/>
        </w:rPr>
        <w:t xml:space="preserve">, Ю. </w:t>
      </w:r>
      <w:proofErr w:type="spellStart"/>
      <w:r w:rsidRPr="00AD4283">
        <w:rPr>
          <w:rFonts w:ascii="Times New Roman" w:eastAsia="SimSun" w:hAnsi="Times New Roman"/>
          <w:bCs/>
          <w:sz w:val="28"/>
          <w:szCs w:val="28"/>
          <w:lang w:val="uk-UA" w:eastAsia="zh-CN" w:bidi="he-IL"/>
        </w:rPr>
        <w:t>Полюк</w:t>
      </w:r>
      <w:proofErr w:type="spellEnd"/>
      <w:r w:rsidRPr="00AD4283">
        <w:rPr>
          <w:rFonts w:ascii="Times New Roman" w:eastAsia="SimSun" w:hAnsi="Times New Roman"/>
          <w:bCs/>
          <w:sz w:val="28"/>
          <w:szCs w:val="28"/>
          <w:lang w:val="uk-UA" w:eastAsia="zh-CN" w:bidi="he-IL"/>
        </w:rPr>
        <w:t xml:space="preserve">, Ю. </w:t>
      </w:r>
      <w:proofErr w:type="spellStart"/>
      <w:r w:rsidRPr="00AD4283">
        <w:rPr>
          <w:rFonts w:ascii="Times New Roman" w:eastAsia="SimSun" w:hAnsi="Times New Roman"/>
          <w:bCs/>
          <w:sz w:val="28"/>
          <w:szCs w:val="28"/>
          <w:lang w:val="uk-UA" w:eastAsia="zh-CN" w:bidi="he-IL"/>
        </w:rPr>
        <w:t>Цал</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Цалко</w:t>
      </w:r>
      <w:proofErr w:type="spellEnd"/>
      <w:r w:rsidRPr="00AD4283">
        <w:rPr>
          <w:rFonts w:ascii="Times New Roman" w:eastAsia="SimSun" w:hAnsi="Times New Roman"/>
          <w:bCs/>
          <w:sz w:val="28"/>
          <w:szCs w:val="28"/>
          <w:lang w:val="uk-UA" w:eastAsia="zh-CN" w:bidi="he-IL"/>
        </w:rPr>
        <w:t xml:space="preserve"> ; </w:t>
      </w:r>
      <w:proofErr w:type="spellStart"/>
      <w:r w:rsidRPr="00AD4283">
        <w:rPr>
          <w:rFonts w:ascii="Times New Roman" w:eastAsia="SimSun" w:hAnsi="Times New Roman"/>
          <w:bCs/>
          <w:sz w:val="28"/>
          <w:szCs w:val="28"/>
          <w:lang w:val="uk-UA" w:eastAsia="zh-CN" w:bidi="he-IL"/>
        </w:rPr>
        <w:t>Нац</w:t>
      </w:r>
      <w:proofErr w:type="spellEnd"/>
      <w:r w:rsidRPr="00AD4283">
        <w:rPr>
          <w:rFonts w:ascii="Times New Roman" w:eastAsia="SimSun" w:hAnsi="Times New Roman"/>
          <w:bCs/>
          <w:sz w:val="28"/>
          <w:szCs w:val="28"/>
          <w:lang w:val="uk-UA" w:eastAsia="zh-CN" w:bidi="he-IL"/>
        </w:rPr>
        <w:t>. ун-т «</w:t>
      </w:r>
      <w:proofErr w:type="spellStart"/>
      <w:r w:rsidRPr="00AD4283">
        <w:rPr>
          <w:rFonts w:ascii="Times New Roman" w:eastAsia="SimSun" w:hAnsi="Times New Roman"/>
          <w:bCs/>
          <w:sz w:val="28"/>
          <w:szCs w:val="28"/>
          <w:lang w:val="uk-UA" w:eastAsia="zh-CN" w:bidi="he-IL"/>
        </w:rPr>
        <w:t>Одес</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юрид</w:t>
      </w:r>
      <w:proofErr w:type="spellEnd"/>
      <w:r w:rsidRPr="00AD4283">
        <w:rPr>
          <w:rFonts w:ascii="Times New Roman" w:eastAsia="SimSun" w:hAnsi="Times New Roman"/>
          <w:bCs/>
          <w:sz w:val="28"/>
          <w:szCs w:val="28"/>
          <w:lang w:val="uk-UA" w:eastAsia="zh-CN" w:bidi="he-IL"/>
        </w:rPr>
        <w:t xml:space="preserve">. академія». Одеса : Фенікс, 2023. 190 с. </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proofErr w:type="spellStart"/>
      <w:r w:rsidRPr="00AD4283">
        <w:rPr>
          <w:rFonts w:ascii="Times New Roman" w:hAnsi="Times New Roman"/>
          <w:sz w:val="28"/>
          <w:szCs w:val="28"/>
          <w:lang w:val="uk-UA"/>
        </w:rPr>
        <w:t>Теліпко</w:t>
      </w:r>
      <w:proofErr w:type="spellEnd"/>
      <w:r w:rsidRPr="00AD4283">
        <w:rPr>
          <w:rFonts w:ascii="Times New Roman" w:hAnsi="Times New Roman"/>
          <w:sz w:val="28"/>
          <w:szCs w:val="28"/>
          <w:lang w:val="uk-UA"/>
        </w:rPr>
        <w:t xml:space="preserve"> В.Е., Овчаренко А.С. Міжнародне публічне право. К. : Центр навчальної літератури, 2020, 608 с.</w:t>
      </w:r>
    </w:p>
    <w:p w:rsidR="00AD4283" w:rsidRPr="00AD4283" w:rsidRDefault="00AD4283" w:rsidP="00AD4283">
      <w:pPr>
        <w:pStyle w:val="af8"/>
        <w:widowControl w:val="0"/>
        <w:numPr>
          <w:ilvl w:val="0"/>
          <w:numId w:val="10"/>
        </w:numPr>
        <w:tabs>
          <w:tab w:val="left" w:pos="284"/>
          <w:tab w:val="left" w:pos="1134"/>
          <w:tab w:val="left" w:pos="1276"/>
        </w:tabs>
        <w:autoSpaceDE w:val="0"/>
        <w:autoSpaceDN w:val="0"/>
        <w:adjustRightInd w:val="0"/>
        <w:spacing w:after="0" w:line="240" w:lineRule="auto"/>
        <w:ind w:left="0" w:firstLine="0"/>
        <w:jc w:val="both"/>
        <w:rPr>
          <w:rFonts w:ascii="Times New Roman" w:hAnsi="Times New Roman"/>
          <w:sz w:val="28"/>
          <w:szCs w:val="28"/>
          <w:lang w:val="uk-UA"/>
        </w:rPr>
      </w:pPr>
      <w:proofErr w:type="spellStart"/>
      <w:r w:rsidRPr="00AD4283">
        <w:rPr>
          <w:rFonts w:ascii="Times New Roman" w:hAnsi="Times New Roman"/>
          <w:kern w:val="36"/>
          <w:sz w:val="28"/>
          <w:szCs w:val="28"/>
          <w:lang w:val="uk-UA"/>
        </w:rPr>
        <w:lastRenderedPageBreak/>
        <w:t>Тетарчук</w:t>
      </w:r>
      <w:proofErr w:type="spellEnd"/>
      <w:r w:rsidRPr="00AD4283">
        <w:rPr>
          <w:rFonts w:ascii="Times New Roman" w:hAnsi="Times New Roman"/>
          <w:kern w:val="36"/>
          <w:sz w:val="28"/>
          <w:szCs w:val="28"/>
          <w:lang w:val="uk-UA"/>
        </w:rPr>
        <w:t xml:space="preserve"> І.В., Дяків Т.Є. Міжнародне право. Навчальний посібник для підготовки до іспитів</w:t>
      </w:r>
      <w:hyperlink r:id="rId135" w:history="1">
        <w:r w:rsidRPr="00AD4283">
          <w:rPr>
            <w:rFonts w:ascii="Times New Roman" w:hAnsi="Times New Roman"/>
            <w:sz w:val="28"/>
            <w:szCs w:val="28"/>
            <w:u w:val="single"/>
            <w:lang w:val="uk-UA"/>
          </w:rPr>
          <w:t>.</w:t>
        </w:r>
      </w:hyperlink>
      <w:r w:rsidRPr="00AD4283">
        <w:rPr>
          <w:rFonts w:ascii="Times New Roman" w:hAnsi="Times New Roman"/>
          <w:sz w:val="28"/>
          <w:szCs w:val="28"/>
          <w:lang w:val="uk-UA"/>
        </w:rPr>
        <w:t xml:space="preserve"> К. : ЦУЛ, 2020. 208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eastAsia="zh-CN" w:bidi="he-IL"/>
        </w:rPr>
      </w:pPr>
      <w:r w:rsidRPr="00AD4283">
        <w:rPr>
          <w:rFonts w:ascii="Times New Roman" w:eastAsia="SimSun" w:hAnsi="Times New Roman"/>
          <w:bCs/>
          <w:sz w:val="28"/>
          <w:szCs w:val="28"/>
          <w:lang w:val="uk-UA" w:eastAsia="zh-CN" w:bidi="he-IL"/>
        </w:rPr>
        <w:t xml:space="preserve">Цивільне право (загальна частина) :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посібник / О.В. </w:t>
      </w:r>
      <w:proofErr w:type="spellStart"/>
      <w:r w:rsidRPr="00AD4283">
        <w:rPr>
          <w:rFonts w:ascii="Times New Roman" w:eastAsia="SimSun" w:hAnsi="Times New Roman"/>
          <w:bCs/>
          <w:sz w:val="28"/>
          <w:szCs w:val="28"/>
          <w:lang w:val="uk-UA" w:eastAsia="zh-CN" w:bidi="he-IL"/>
        </w:rPr>
        <w:t>Кіріяк</w:t>
      </w:r>
      <w:proofErr w:type="spellEnd"/>
      <w:r w:rsidRPr="00AD4283">
        <w:rPr>
          <w:rFonts w:ascii="Times New Roman" w:eastAsia="SimSun" w:hAnsi="Times New Roman"/>
          <w:bCs/>
          <w:sz w:val="28"/>
          <w:szCs w:val="28"/>
          <w:lang w:val="uk-UA" w:eastAsia="zh-CN" w:bidi="he-IL"/>
        </w:rPr>
        <w:t xml:space="preserve">, Ю.П. </w:t>
      </w:r>
      <w:proofErr w:type="spellStart"/>
      <w:r w:rsidRPr="00AD4283">
        <w:rPr>
          <w:rFonts w:ascii="Times New Roman" w:eastAsia="SimSun" w:hAnsi="Times New Roman"/>
          <w:bCs/>
          <w:sz w:val="28"/>
          <w:szCs w:val="28"/>
          <w:lang w:val="uk-UA" w:eastAsia="zh-CN" w:bidi="he-IL"/>
        </w:rPr>
        <w:t>Пацурківський</w:t>
      </w:r>
      <w:proofErr w:type="spellEnd"/>
      <w:r w:rsidRPr="00AD4283">
        <w:rPr>
          <w:rFonts w:ascii="Times New Roman" w:eastAsia="SimSun" w:hAnsi="Times New Roman"/>
          <w:bCs/>
          <w:sz w:val="28"/>
          <w:szCs w:val="28"/>
          <w:lang w:val="uk-UA" w:eastAsia="zh-CN" w:bidi="he-IL"/>
        </w:rPr>
        <w:t>, М.М. Гудима-</w:t>
      </w:r>
      <w:proofErr w:type="spellStart"/>
      <w:r w:rsidRPr="00AD4283">
        <w:rPr>
          <w:rFonts w:ascii="Times New Roman" w:eastAsia="SimSun" w:hAnsi="Times New Roman"/>
          <w:bCs/>
          <w:sz w:val="28"/>
          <w:szCs w:val="28"/>
          <w:lang w:val="uk-UA" w:eastAsia="zh-CN" w:bidi="he-IL"/>
        </w:rPr>
        <w:t>Підвербецька</w:t>
      </w:r>
      <w:proofErr w:type="spellEnd"/>
      <w:r w:rsidRPr="00AD4283">
        <w:rPr>
          <w:rFonts w:ascii="Times New Roman" w:eastAsia="SimSun" w:hAnsi="Times New Roman"/>
          <w:bCs/>
          <w:sz w:val="28"/>
          <w:szCs w:val="28"/>
          <w:lang w:val="uk-UA" w:eastAsia="zh-CN" w:bidi="he-IL"/>
        </w:rPr>
        <w:t xml:space="preserve">. </w:t>
      </w:r>
      <w:proofErr w:type="spellStart"/>
      <w:proofErr w:type="gramStart"/>
      <w:r w:rsidRPr="00AD4283">
        <w:rPr>
          <w:rFonts w:ascii="Times New Roman" w:eastAsia="SimSun" w:hAnsi="Times New Roman"/>
          <w:bCs/>
          <w:sz w:val="28"/>
          <w:szCs w:val="28"/>
          <w:lang w:eastAsia="zh-CN" w:bidi="he-IL"/>
        </w:rPr>
        <w:t>Чернівці</w:t>
      </w:r>
      <w:proofErr w:type="spellEnd"/>
      <w:r w:rsidRPr="00AD4283">
        <w:rPr>
          <w:rFonts w:ascii="Times New Roman" w:eastAsia="SimSun" w:hAnsi="Times New Roman"/>
          <w:bCs/>
          <w:sz w:val="28"/>
          <w:szCs w:val="28"/>
          <w:lang w:eastAsia="zh-CN" w:bidi="he-IL"/>
        </w:rPr>
        <w:t xml:space="preserve"> :</w:t>
      </w:r>
      <w:proofErr w:type="gramEnd"/>
      <w:r w:rsidRPr="00AD4283">
        <w:rPr>
          <w:rFonts w:ascii="Times New Roman" w:eastAsia="SimSun" w:hAnsi="Times New Roman"/>
          <w:bCs/>
          <w:sz w:val="28"/>
          <w:szCs w:val="28"/>
          <w:lang w:eastAsia="zh-CN" w:bidi="he-IL"/>
        </w:rPr>
        <w:t xml:space="preserve"> </w:t>
      </w:r>
      <w:proofErr w:type="spellStart"/>
      <w:r w:rsidRPr="00AD4283">
        <w:rPr>
          <w:rFonts w:ascii="Times New Roman" w:eastAsia="SimSun" w:hAnsi="Times New Roman"/>
          <w:bCs/>
          <w:sz w:val="28"/>
          <w:szCs w:val="28"/>
          <w:lang w:eastAsia="zh-CN" w:bidi="he-IL"/>
        </w:rPr>
        <w:t>Чернівец</w:t>
      </w:r>
      <w:proofErr w:type="spellEnd"/>
      <w:r w:rsidRPr="00AD4283">
        <w:rPr>
          <w:rFonts w:ascii="Times New Roman" w:eastAsia="SimSun" w:hAnsi="Times New Roman"/>
          <w:bCs/>
          <w:sz w:val="28"/>
          <w:szCs w:val="28"/>
          <w:lang w:eastAsia="zh-CN" w:bidi="he-IL"/>
        </w:rPr>
        <w:t xml:space="preserve">. нац. ун-т </w:t>
      </w:r>
      <w:proofErr w:type="spellStart"/>
      <w:r w:rsidRPr="00AD4283">
        <w:rPr>
          <w:rFonts w:ascii="Times New Roman" w:eastAsia="SimSun" w:hAnsi="Times New Roman"/>
          <w:bCs/>
          <w:sz w:val="28"/>
          <w:szCs w:val="28"/>
          <w:lang w:eastAsia="zh-CN" w:bidi="he-IL"/>
        </w:rPr>
        <w:t>ім</w:t>
      </w:r>
      <w:proofErr w:type="spellEnd"/>
      <w:r w:rsidRPr="00AD4283">
        <w:rPr>
          <w:rFonts w:ascii="Times New Roman" w:eastAsia="SimSun" w:hAnsi="Times New Roman"/>
          <w:bCs/>
          <w:sz w:val="28"/>
          <w:szCs w:val="28"/>
          <w:lang w:eastAsia="zh-CN" w:bidi="he-IL"/>
        </w:rPr>
        <w:t xml:space="preserve">. Ю. </w:t>
      </w:r>
      <w:proofErr w:type="spellStart"/>
      <w:r w:rsidRPr="00AD4283">
        <w:rPr>
          <w:rFonts w:ascii="Times New Roman" w:eastAsia="SimSun" w:hAnsi="Times New Roman"/>
          <w:bCs/>
          <w:sz w:val="28"/>
          <w:szCs w:val="28"/>
          <w:lang w:eastAsia="zh-CN" w:bidi="he-IL"/>
        </w:rPr>
        <w:t>Федьковича</w:t>
      </w:r>
      <w:proofErr w:type="spellEnd"/>
      <w:r w:rsidRPr="00AD4283">
        <w:rPr>
          <w:rFonts w:ascii="Times New Roman" w:eastAsia="SimSun" w:hAnsi="Times New Roman"/>
          <w:bCs/>
          <w:sz w:val="28"/>
          <w:szCs w:val="28"/>
          <w:lang w:eastAsia="zh-CN" w:bidi="he-IL"/>
        </w:rPr>
        <w:t>, 2021. 304 с</w:t>
      </w:r>
    </w:p>
    <w:p w:rsidR="00AD4283" w:rsidRPr="00AD4283" w:rsidRDefault="00AD4283" w:rsidP="00AD4283">
      <w:pPr>
        <w:pStyle w:val="af8"/>
        <w:numPr>
          <w:ilvl w:val="0"/>
          <w:numId w:val="10"/>
        </w:numPr>
        <w:tabs>
          <w:tab w:val="left" w:pos="426"/>
        </w:tabs>
        <w:ind w:left="0" w:firstLine="0"/>
        <w:jc w:val="both"/>
        <w:rPr>
          <w:rFonts w:ascii="Times New Roman" w:eastAsia="SimSun" w:hAnsi="Times New Roman"/>
          <w:bCs/>
          <w:sz w:val="28"/>
          <w:szCs w:val="28"/>
          <w:lang w:val="uk-UA" w:eastAsia="zh-CN" w:bidi="he-IL"/>
        </w:rPr>
      </w:pPr>
      <w:r w:rsidRPr="00AD4283">
        <w:rPr>
          <w:rFonts w:ascii="Times New Roman" w:eastAsia="SimSun" w:hAnsi="Times New Roman"/>
          <w:bCs/>
          <w:sz w:val="28"/>
          <w:szCs w:val="28"/>
          <w:lang w:val="uk-UA" w:eastAsia="zh-CN" w:bidi="he-IL"/>
        </w:rPr>
        <w:t xml:space="preserve">Цивільне право. Особлива частина : </w:t>
      </w:r>
      <w:proofErr w:type="spellStart"/>
      <w:r w:rsidRPr="00AD4283">
        <w:rPr>
          <w:rFonts w:ascii="Times New Roman" w:eastAsia="SimSun" w:hAnsi="Times New Roman"/>
          <w:bCs/>
          <w:sz w:val="28"/>
          <w:szCs w:val="28"/>
          <w:lang w:val="uk-UA" w:eastAsia="zh-CN" w:bidi="he-IL"/>
        </w:rPr>
        <w:t>навч</w:t>
      </w:r>
      <w:proofErr w:type="spellEnd"/>
      <w:r w:rsidRPr="00AD4283">
        <w:rPr>
          <w:rFonts w:ascii="Times New Roman" w:eastAsia="SimSun" w:hAnsi="Times New Roman"/>
          <w:bCs/>
          <w:sz w:val="28"/>
          <w:szCs w:val="28"/>
          <w:lang w:val="uk-UA" w:eastAsia="zh-CN" w:bidi="he-IL"/>
        </w:rPr>
        <w:t xml:space="preserve">. </w:t>
      </w:r>
      <w:proofErr w:type="spellStart"/>
      <w:r w:rsidRPr="00AD4283">
        <w:rPr>
          <w:rFonts w:ascii="Times New Roman" w:eastAsia="SimSun" w:hAnsi="Times New Roman"/>
          <w:bCs/>
          <w:sz w:val="28"/>
          <w:szCs w:val="28"/>
          <w:lang w:val="uk-UA" w:eastAsia="zh-CN" w:bidi="he-IL"/>
        </w:rPr>
        <w:t>посіб</w:t>
      </w:r>
      <w:proofErr w:type="spellEnd"/>
      <w:r w:rsidRPr="00AD4283">
        <w:rPr>
          <w:rFonts w:ascii="Times New Roman" w:eastAsia="SimSun" w:hAnsi="Times New Roman"/>
          <w:bCs/>
          <w:sz w:val="28"/>
          <w:szCs w:val="28"/>
          <w:lang w:val="uk-UA" w:eastAsia="zh-CN" w:bidi="he-IL"/>
        </w:rPr>
        <w:t xml:space="preserve">. за </w:t>
      </w:r>
      <w:proofErr w:type="spellStart"/>
      <w:r w:rsidRPr="00AD4283">
        <w:rPr>
          <w:rFonts w:ascii="Times New Roman" w:eastAsia="SimSun" w:hAnsi="Times New Roman"/>
          <w:bCs/>
          <w:sz w:val="28"/>
          <w:szCs w:val="28"/>
          <w:lang w:val="uk-UA" w:eastAsia="zh-CN" w:bidi="he-IL"/>
        </w:rPr>
        <w:t>заг</w:t>
      </w:r>
      <w:proofErr w:type="spellEnd"/>
      <w:r w:rsidRPr="00AD4283">
        <w:rPr>
          <w:rFonts w:ascii="Times New Roman" w:eastAsia="SimSun" w:hAnsi="Times New Roman"/>
          <w:bCs/>
          <w:sz w:val="28"/>
          <w:szCs w:val="28"/>
          <w:lang w:val="uk-UA" w:eastAsia="zh-CN" w:bidi="he-IL"/>
        </w:rPr>
        <w:t xml:space="preserve">. ред. Ю. М. </w:t>
      </w:r>
      <w:proofErr w:type="spellStart"/>
      <w:r w:rsidRPr="00AD4283">
        <w:rPr>
          <w:rFonts w:ascii="Times New Roman" w:eastAsia="SimSun" w:hAnsi="Times New Roman"/>
          <w:bCs/>
          <w:sz w:val="28"/>
          <w:szCs w:val="28"/>
          <w:lang w:val="uk-UA" w:eastAsia="zh-CN" w:bidi="he-IL"/>
        </w:rPr>
        <w:t>Жорнокуя</w:t>
      </w:r>
      <w:proofErr w:type="spellEnd"/>
      <w:r w:rsidRPr="00AD4283">
        <w:rPr>
          <w:rFonts w:ascii="Times New Roman" w:eastAsia="SimSun" w:hAnsi="Times New Roman"/>
          <w:bCs/>
          <w:sz w:val="28"/>
          <w:szCs w:val="28"/>
          <w:lang w:val="uk-UA" w:eastAsia="zh-CN" w:bidi="he-IL"/>
        </w:rPr>
        <w:t xml:space="preserve">, О. Є. </w:t>
      </w:r>
      <w:proofErr w:type="spellStart"/>
      <w:r w:rsidRPr="00AD4283">
        <w:rPr>
          <w:rFonts w:ascii="Times New Roman" w:eastAsia="SimSun" w:hAnsi="Times New Roman"/>
          <w:bCs/>
          <w:sz w:val="28"/>
          <w:szCs w:val="28"/>
          <w:lang w:val="uk-UA" w:eastAsia="zh-CN" w:bidi="he-IL"/>
        </w:rPr>
        <w:t>Кухарєва</w:t>
      </w:r>
      <w:proofErr w:type="spellEnd"/>
      <w:r w:rsidRPr="00AD4283">
        <w:rPr>
          <w:rFonts w:ascii="Times New Roman" w:eastAsia="SimSun" w:hAnsi="Times New Roman"/>
          <w:bCs/>
          <w:sz w:val="28"/>
          <w:szCs w:val="28"/>
          <w:lang w:val="uk-UA" w:eastAsia="zh-CN" w:bidi="he-IL"/>
        </w:rPr>
        <w:t xml:space="preserve"> ; МВС України, Харків. </w:t>
      </w:r>
      <w:proofErr w:type="spellStart"/>
      <w:r w:rsidRPr="00AD4283">
        <w:rPr>
          <w:rFonts w:ascii="Times New Roman" w:eastAsia="SimSun" w:hAnsi="Times New Roman"/>
          <w:bCs/>
          <w:sz w:val="28"/>
          <w:szCs w:val="28"/>
          <w:lang w:val="uk-UA" w:eastAsia="zh-CN" w:bidi="he-IL"/>
        </w:rPr>
        <w:t>нац</w:t>
      </w:r>
      <w:proofErr w:type="spellEnd"/>
      <w:r w:rsidRPr="00AD4283">
        <w:rPr>
          <w:rFonts w:ascii="Times New Roman" w:eastAsia="SimSun" w:hAnsi="Times New Roman"/>
          <w:bCs/>
          <w:sz w:val="28"/>
          <w:szCs w:val="28"/>
          <w:lang w:val="uk-UA" w:eastAsia="zh-CN" w:bidi="he-IL"/>
        </w:rPr>
        <w:t xml:space="preserve">. ун-т </w:t>
      </w:r>
      <w:proofErr w:type="spellStart"/>
      <w:r w:rsidRPr="00AD4283">
        <w:rPr>
          <w:rFonts w:ascii="Times New Roman" w:eastAsia="SimSun" w:hAnsi="Times New Roman"/>
          <w:bCs/>
          <w:sz w:val="28"/>
          <w:szCs w:val="28"/>
          <w:lang w:val="uk-UA" w:eastAsia="zh-CN" w:bidi="he-IL"/>
        </w:rPr>
        <w:t>внутр</w:t>
      </w:r>
      <w:proofErr w:type="spellEnd"/>
      <w:r w:rsidRPr="00AD4283">
        <w:rPr>
          <w:rFonts w:ascii="Times New Roman" w:eastAsia="SimSun" w:hAnsi="Times New Roman"/>
          <w:bCs/>
          <w:sz w:val="28"/>
          <w:szCs w:val="28"/>
          <w:lang w:val="uk-UA" w:eastAsia="zh-CN" w:bidi="he-IL"/>
        </w:rPr>
        <w:t>. справ. Харків : ХНУВС, 2023. 420с.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Цивільне процесуальне право України (Загальна частина): </w:t>
      </w:r>
      <w:proofErr w:type="spellStart"/>
      <w:r w:rsidRPr="00AD4283">
        <w:rPr>
          <w:sz w:val="28"/>
          <w:szCs w:val="28"/>
          <w:lang w:val="uk-UA" w:eastAsia="uk-UA"/>
        </w:rPr>
        <w:t>підруч</w:t>
      </w:r>
      <w:proofErr w:type="spellEnd"/>
      <w:r w:rsidRPr="00AD4283">
        <w:rPr>
          <w:sz w:val="28"/>
          <w:szCs w:val="28"/>
          <w:lang w:val="uk-UA" w:eastAsia="uk-UA"/>
        </w:rPr>
        <w:t xml:space="preserve">. / О.В. </w:t>
      </w:r>
      <w:proofErr w:type="spellStart"/>
      <w:r w:rsidRPr="00AD4283">
        <w:rPr>
          <w:sz w:val="28"/>
          <w:szCs w:val="28"/>
          <w:lang w:val="uk-UA" w:eastAsia="uk-UA"/>
        </w:rPr>
        <w:t>Гетманцев</w:t>
      </w:r>
      <w:proofErr w:type="spellEnd"/>
      <w:r w:rsidRPr="00AD4283">
        <w:rPr>
          <w:sz w:val="28"/>
          <w:szCs w:val="28"/>
          <w:lang w:val="uk-UA" w:eastAsia="uk-UA"/>
        </w:rPr>
        <w:t xml:space="preserve">, Л.А. </w:t>
      </w:r>
      <w:proofErr w:type="spellStart"/>
      <w:r w:rsidRPr="00AD4283">
        <w:rPr>
          <w:sz w:val="28"/>
          <w:szCs w:val="28"/>
          <w:lang w:val="uk-UA" w:eastAsia="uk-UA"/>
        </w:rPr>
        <w:t>Кондрат'єва</w:t>
      </w:r>
      <w:proofErr w:type="spellEnd"/>
      <w:r w:rsidRPr="00AD4283">
        <w:rPr>
          <w:sz w:val="28"/>
          <w:szCs w:val="28"/>
          <w:lang w:val="uk-UA" w:eastAsia="uk-UA"/>
        </w:rPr>
        <w:t xml:space="preserve">, Л.А. </w:t>
      </w:r>
      <w:proofErr w:type="spellStart"/>
      <w:r w:rsidRPr="00AD4283">
        <w:rPr>
          <w:sz w:val="28"/>
          <w:szCs w:val="28"/>
          <w:lang w:val="uk-UA" w:eastAsia="uk-UA"/>
        </w:rPr>
        <w:t>Остафійчук</w:t>
      </w:r>
      <w:proofErr w:type="spellEnd"/>
      <w:r w:rsidRPr="00AD4283">
        <w:rPr>
          <w:sz w:val="28"/>
          <w:szCs w:val="28"/>
          <w:lang w:val="uk-UA" w:eastAsia="uk-UA"/>
        </w:rPr>
        <w:t xml:space="preserve">, А.Л. </w:t>
      </w:r>
      <w:proofErr w:type="spellStart"/>
      <w:r w:rsidRPr="00AD4283">
        <w:rPr>
          <w:sz w:val="28"/>
          <w:szCs w:val="28"/>
          <w:lang w:val="uk-UA" w:eastAsia="uk-UA"/>
        </w:rPr>
        <w:t>Паскар</w:t>
      </w:r>
      <w:proofErr w:type="spellEnd"/>
      <w:r w:rsidRPr="00AD4283">
        <w:rPr>
          <w:sz w:val="28"/>
          <w:szCs w:val="28"/>
          <w:lang w:val="uk-UA" w:eastAsia="uk-UA"/>
        </w:rPr>
        <w:t xml:space="preserve">, І.Ю. </w:t>
      </w:r>
      <w:proofErr w:type="spellStart"/>
      <w:r w:rsidRPr="00AD4283">
        <w:rPr>
          <w:sz w:val="28"/>
          <w:szCs w:val="28"/>
          <w:lang w:val="uk-UA" w:eastAsia="uk-UA"/>
        </w:rPr>
        <w:t>Татулич</w:t>
      </w:r>
      <w:proofErr w:type="spellEnd"/>
      <w:r w:rsidRPr="00AD4283">
        <w:rPr>
          <w:sz w:val="28"/>
          <w:szCs w:val="28"/>
          <w:lang w:val="uk-UA" w:eastAsia="uk-UA"/>
        </w:rPr>
        <w:t xml:space="preserve">; за ред. О.В. </w:t>
      </w:r>
      <w:proofErr w:type="spellStart"/>
      <w:r w:rsidRPr="00AD4283">
        <w:rPr>
          <w:sz w:val="28"/>
          <w:szCs w:val="28"/>
          <w:lang w:val="uk-UA" w:eastAsia="uk-UA"/>
        </w:rPr>
        <w:t>Гетманцева</w:t>
      </w:r>
      <w:proofErr w:type="spellEnd"/>
      <w:r w:rsidRPr="00AD4283">
        <w:rPr>
          <w:sz w:val="28"/>
          <w:szCs w:val="28"/>
          <w:lang w:val="uk-UA" w:eastAsia="uk-UA"/>
        </w:rPr>
        <w:t xml:space="preserve">. Чернівці: </w:t>
      </w:r>
      <w:proofErr w:type="spellStart"/>
      <w:r w:rsidRPr="00AD4283">
        <w:rPr>
          <w:sz w:val="28"/>
          <w:szCs w:val="28"/>
          <w:lang w:val="uk-UA" w:eastAsia="uk-UA"/>
        </w:rPr>
        <w:t>Чернівец</w:t>
      </w:r>
      <w:proofErr w:type="spellEnd"/>
      <w:r w:rsidRPr="00AD4283">
        <w:rPr>
          <w:sz w:val="28"/>
          <w:szCs w:val="28"/>
          <w:lang w:val="uk-UA" w:eastAsia="uk-UA"/>
        </w:rPr>
        <w:t xml:space="preserve">. </w:t>
      </w:r>
      <w:proofErr w:type="spellStart"/>
      <w:r w:rsidRPr="00AD4283">
        <w:rPr>
          <w:sz w:val="28"/>
          <w:szCs w:val="28"/>
          <w:lang w:val="uk-UA" w:eastAsia="uk-UA"/>
        </w:rPr>
        <w:t>нац</w:t>
      </w:r>
      <w:proofErr w:type="spellEnd"/>
      <w:r w:rsidRPr="00AD4283">
        <w:rPr>
          <w:sz w:val="28"/>
          <w:szCs w:val="28"/>
          <w:lang w:val="uk-UA" w:eastAsia="uk-UA"/>
        </w:rPr>
        <w:t xml:space="preserve">. ун-т ім. Ю. </w:t>
      </w:r>
      <w:proofErr w:type="spellStart"/>
      <w:r w:rsidRPr="00AD4283">
        <w:rPr>
          <w:sz w:val="28"/>
          <w:szCs w:val="28"/>
          <w:lang w:val="uk-UA" w:eastAsia="uk-UA"/>
        </w:rPr>
        <w:t>Федьковича</w:t>
      </w:r>
      <w:proofErr w:type="spellEnd"/>
      <w:r w:rsidRPr="00AD4283">
        <w:rPr>
          <w:sz w:val="28"/>
          <w:szCs w:val="28"/>
          <w:lang w:val="uk-UA" w:eastAsia="uk-UA"/>
        </w:rPr>
        <w:t>, 2022, 412 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Цивільне процесуальне право України: науково-практичний коментар. Богдан Й. Г., </w:t>
      </w:r>
      <w:proofErr w:type="spellStart"/>
      <w:r w:rsidRPr="00AD4283">
        <w:rPr>
          <w:sz w:val="28"/>
          <w:szCs w:val="28"/>
          <w:lang w:val="uk-UA" w:eastAsia="uk-UA"/>
        </w:rPr>
        <w:t>Гетманцев</w:t>
      </w:r>
      <w:proofErr w:type="spellEnd"/>
      <w:r w:rsidRPr="00AD4283">
        <w:rPr>
          <w:sz w:val="28"/>
          <w:szCs w:val="28"/>
          <w:lang w:val="uk-UA" w:eastAsia="uk-UA"/>
        </w:rPr>
        <w:t xml:space="preserve"> О. В., </w:t>
      </w:r>
      <w:proofErr w:type="spellStart"/>
      <w:r w:rsidRPr="00AD4283">
        <w:rPr>
          <w:sz w:val="28"/>
          <w:szCs w:val="28"/>
          <w:lang w:val="uk-UA" w:eastAsia="uk-UA"/>
        </w:rPr>
        <w:t>Угриновська</w:t>
      </w:r>
      <w:proofErr w:type="spellEnd"/>
      <w:r w:rsidRPr="00AD4283">
        <w:rPr>
          <w:sz w:val="28"/>
          <w:szCs w:val="28"/>
          <w:lang w:val="uk-UA" w:eastAsia="uk-UA"/>
        </w:rPr>
        <w:t xml:space="preserve"> О. І. та ін. Вид. 2-ге, </w:t>
      </w:r>
      <w:proofErr w:type="spellStart"/>
      <w:r w:rsidRPr="00AD4283">
        <w:rPr>
          <w:sz w:val="28"/>
          <w:szCs w:val="28"/>
          <w:lang w:val="uk-UA" w:eastAsia="uk-UA"/>
        </w:rPr>
        <w:t>переробл</w:t>
      </w:r>
      <w:proofErr w:type="spellEnd"/>
      <w:r w:rsidRPr="00AD4283">
        <w:rPr>
          <w:sz w:val="28"/>
          <w:szCs w:val="28"/>
          <w:lang w:val="uk-UA" w:eastAsia="uk-UA"/>
        </w:rPr>
        <w:t xml:space="preserve">. та </w:t>
      </w:r>
      <w:proofErr w:type="spellStart"/>
      <w:r w:rsidRPr="00AD4283">
        <w:rPr>
          <w:sz w:val="28"/>
          <w:szCs w:val="28"/>
          <w:lang w:val="uk-UA" w:eastAsia="uk-UA"/>
        </w:rPr>
        <w:t>допов</w:t>
      </w:r>
      <w:proofErr w:type="spellEnd"/>
      <w:r w:rsidRPr="00AD4283">
        <w:rPr>
          <w:sz w:val="28"/>
          <w:szCs w:val="28"/>
          <w:lang w:val="uk-UA" w:eastAsia="uk-UA"/>
        </w:rPr>
        <w:t xml:space="preserve">. / за загальною ред. </w:t>
      </w:r>
      <w:proofErr w:type="spellStart"/>
      <w:r w:rsidRPr="00AD4283">
        <w:rPr>
          <w:sz w:val="28"/>
          <w:szCs w:val="28"/>
          <w:lang w:val="uk-UA" w:eastAsia="uk-UA"/>
        </w:rPr>
        <w:t>д.ю.н</w:t>
      </w:r>
      <w:proofErr w:type="spellEnd"/>
      <w:r w:rsidRPr="00AD4283">
        <w:rPr>
          <w:sz w:val="28"/>
          <w:szCs w:val="28"/>
          <w:lang w:val="uk-UA" w:eastAsia="uk-UA"/>
        </w:rPr>
        <w:t xml:space="preserve">., професора, академіка М. М. </w:t>
      </w:r>
      <w:proofErr w:type="spellStart"/>
      <w:r w:rsidRPr="00AD4283">
        <w:rPr>
          <w:sz w:val="28"/>
          <w:szCs w:val="28"/>
          <w:lang w:val="uk-UA" w:eastAsia="uk-UA"/>
        </w:rPr>
        <w:t>Ясинка</w:t>
      </w:r>
      <w:proofErr w:type="spellEnd"/>
      <w:r w:rsidRPr="00AD4283">
        <w:rPr>
          <w:sz w:val="28"/>
          <w:szCs w:val="28"/>
          <w:lang w:val="uk-UA" w:eastAsia="uk-UA"/>
        </w:rPr>
        <w:t xml:space="preserve">. Київ: </w:t>
      </w:r>
      <w:proofErr w:type="spellStart"/>
      <w:r w:rsidRPr="00AD4283">
        <w:rPr>
          <w:sz w:val="28"/>
          <w:szCs w:val="28"/>
          <w:lang w:val="uk-UA" w:eastAsia="uk-UA"/>
        </w:rPr>
        <w:t>Алерта</w:t>
      </w:r>
      <w:proofErr w:type="spellEnd"/>
      <w:r w:rsidRPr="00AD4283">
        <w:rPr>
          <w:sz w:val="28"/>
          <w:szCs w:val="28"/>
          <w:lang w:val="uk-UA" w:eastAsia="uk-UA"/>
        </w:rPr>
        <w:t>, 2020. 810 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Цивільне процесуальне право України: підручник. Вид. 2-ге, </w:t>
      </w:r>
      <w:proofErr w:type="spellStart"/>
      <w:r w:rsidRPr="00AD4283">
        <w:rPr>
          <w:sz w:val="28"/>
          <w:szCs w:val="28"/>
          <w:lang w:val="uk-UA" w:eastAsia="uk-UA"/>
        </w:rPr>
        <w:t>переробл</w:t>
      </w:r>
      <w:proofErr w:type="spellEnd"/>
      <w:r w:rsidRPr="00AD4283">
        <w:rPr>
          <w:sz w:val="28"/>
          <w:szCs w:val="28"/>
          <w:lang w:val="uk-UA" w:eastAsia="uk-UA"/>
        </w:rPr>
        <w:t xml:space="preserve">. та </w:t>
      </w:r>
      <w:proofErr w:type="spellStart"/>
      <w:r w:rsidRPr="00AD4283">
        <w:rPr>
          <w:sz w:val="28"/>
          <w:szCs w:val="28"/>
          <w:lang w:val="uk-UA" w:eastAsia="uk-UA"/>
        </w:rPr>
        <w:t>допов</w:t>
      </w:r>
      <w:proofErr w:type="spellEnd"/>
      <w:r w:rsidRPr="00AD4283">
        <w:rPr>
          <w:sz w:val="28"/>
          <w:szCs w:val="28"/>
          <w:lang w:val="uk-UA" w:eastAsia="uk-UA"/>
        </w:rPr>
        <w:t xml:space="preserve">. : у 2 т. / за загальною ред. </w:t>
      </w:r>
      <w:proofErr w:type="spellStart"/>
      <w:r w:rsidRPr="00AD4283">
        <w:rPr>
          <w:sz w:val="28"/>
          <w:szCs w:val="28"/>
          <w:lang w:val="uk-UA" w:eastAsia="uk-UA"/>
        </w:rPr>
        <w:t>д.ю.н</w:t>
      </w:r>
      <w:proofErr w:type="spellEnd"/>
      <w:r w:rsidRPr="00AD4283">
        <w:rPr>
          <w:sz w:val="28"/>
          <w:szCs w:val="28"/>
          <w:lang w:val="uk-UA" w:eastAsia="uk-UA"/>
        </w:rPr>
        <w:t xml:space="preserve">., професора, академіка М. М. </w:t>
      </w:r>
      <w:proofErr w:type="spellStart"/>
      <w:r w:rsidRPr="00AD4283">
        <w:rPr>
          <w:sz w:val="28"/>
          <w:szCs w:val="28"/>
          <w:lang w:val="uk-UA" w:eastAsia="uk-UA"/>
        </w:rPr>
        <w:t>Ясинка</w:t>
      </w:r>
      <w:proofErr w:type="spellEnd"/>
      <w:r w:rsidRPr="00AD4283">
        <w:rPr>
          <w:sz w:val="28"/>
          <w:szCs w:val="28"/>
          <w:lang w:val="uk-UA" w:eastAsia="uk-UA"/>
        </w:rPr>
        <w:t xml:space="preserve">. Київ: </w:t>
      </w:r>
      <w:proofErr w:type="spellStart"/>
      <w:r w:rsidRPr="00AD4283">
        <w:rPr>
          <w:sz w:val="28"/>
          <w:szCs w:val="28"/>
          <w:lang w:val="uk-UA" w:eastAsia="uk-UA"/>
        </w:rPr>
        <w:t>Алерта</w:t>
      </w:r>
      <w:proofErr w:type="spellEnd"/>
      <w:r w:rsidRPr="00AD4283">
        <w:rPr>
          <w:sz w:val="28"/>
          <w:szCs w:val="28"/>
          <w:lang w:val="uk-UA" w:eastAsia="uk-UA"/>
        </w:rPr>
        <w:t>, 2021. 572 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Цивільний процес : </w:t>
      </w:r>
      <w:proofErr w:type="spellStart"/>
      <w:r w:rsidRPr="00AD4283">
        <w:rPr>
          <w:sz w:val="28"/>
          <w:szCs w:val="28"/>
          <w:lang w:val="uk-UA" w:eastAsia="uk-UA"/>
        </w:rPr>
        <w:t>навч</w:t>
      </w:r>
      <w:proofErr w:type="spellEnd"/>
      <w:r w:rsidRPr="00AD4283">
        <w:rPr>
          <w:sz w:val="28"/>
          <w:szCs w:val="28"/>
          <w:lang w:val="uk-UA" w:eastAsia="uk-UA"/>
        </w:rPr>
        <w:t xml:space="preserve">. </w:t>
      </w:r>
      <w:proofErr w:type="spellStart"/>
      <w:r w:rsidRPr="00AD4283">
        <w:rPr>
          <w:sz w:val="28"/>
          <w:szCs w:val="28"/>
          <w:lang w:val="uk-UA" w:eastAsia="uk-UA"/>
        </w:rPr>
        <w:t>посіб</w:t>
      </w:r>
      <w:proofErr w:type="spellEnd"/>
      <w:r w:rsidRPr="00AD4283">
        <w:rPr>
          <w:sz w:val="28"/>
          <w:szCs w:val="28"/>
          <w:lang w:val="uk-UA" w:eastAsia="uk-UA"/>
        </w:rPr>
        <w:t xml:space="preserve">. / </w:t>
      </w:r>
      <w:proofErr w:type="spellStart"/>
      <w:r w:rsidRPr="00AD4283">
        <w:rPr>
          <w:sz w:val="28"/>
          <w:szCs w:val="28"/>
          <w:lang w:val="uk-UA" w:eastAsia="uk-UA"/>
        </w:rPr>
        <w:t>кол</w:t>
      </w:r>
      <w:proofErr w:type="spellEnd"/>
      <w:r w:rsidRPr="00AD4283">
        <w:rPr>
          <w:sz w:val="28"/>
          <w:szCs w:val="28"/>
          <w:lang w:val="uk-UA" w:eastAsia="uk-UA"/>
        </w:rPr>
        <w:t xml:space="preserve">. </w:t>
      </w:r>
      <w:proofErr w:type="spellStart"/>
      <w:r w:rsidRPr="00AD4283">
        <w:rPr>
          <w:sz w:val="28"/>
          <w:szCs w:val="28"/>
          <w:lang w:val="uk-UA" w:eastAsia="uk-UA"/>
        </w:rPr>
        <w:t>авт</w:t>
      </w:r>
      <w:proofErr w:type="spellEnd"/>
      <w:r w:rsidRPr="00AD4283">
        <w:rPr>
          <w:sz w:val="28"/>
          <w:szCs w:val="28"/>
          <w:lang w:val="uk-UA" w:eastAsia="uk-UA"/>
        </w:rPr>
        <w:t xml:space="preserve">. : К. Р. </w:t>
      </w:r>
      <w:proofErr w:type="spellStart"/>
      <w:r w:rsidRPr="00AD4283">
        <w:rPr>
          <w:sz w:val="28"/>
          <w:szCs w:val="28"/>
          <w:lang w:val="uk-UA" w:eastAsia="uk-UA"/>
        </w:rPr>
        <w:t>Резворович</w:t>
      </w:r>
      <w:proofErr w:type="spellEnd"/>
      <w:r w:rsidRPr="00AD4283">
        <w:rPr>
          <w:sz w:val="28"/>
          <w:szCs w:val="28"/>
          <w:lang w:val="uk-UA" w:eastAsia="uk-UA"/>
        </w:rPr>
        <w:t xml:space="preserve">, О. С. </w:t>
      </w:r>
      <w:proofErr w:type="spellStart"/>
      <w:r w:rsidRPr="00AD4283">
        <w:rPr>
          <w:sz w:val="28"/>
          <w:szCs w:val="28"/>
          <w:lang w:val="uk-UA" w:eastAsia="uk-UA"/>
        </w:rPr>
        <w:t>Юнін</w:t>
      </w:r>
      <w:proofErr w:type="spellEnd"/>
      <w:r w:rsidRPr="00AD4283">
        <w:rPr>
          <w:sz w:val="28"/>
          <w:szCs w:val="28"/>
          <w:lang w:val="uk-UA" w:eastAsia="uk-UA"/>
        </w:rPr>
        <w:t xml:space="preserve">, М. П. </w:t>
      </w:r>
      <w:proofErr w:type="spellStart"/>
      <w:r w:rsidRPr="00AD4283">
        <w:rPr>
          <w:sz w:val="28"/>
          <w:szCs w:val="28"/>
          <w:lang w:val="uk-UA" w:eastAsia="uk-UA"/>
        </w:rPr>
        <w:t>Юніна</w:t>
      </w:r>
      <w:proofErr w:type="spellEnd"/>
      <w:r w:rsidRPr="00AD4283">
        <w:rPr>
          <w:sz w:val="28"/>
          <w:szCs w:val="28"/>
          <w:lang w:val="uk-UA" w:eastAsia="uk-UA"/>
        </w:rPr>
        <w:t xml:space="preserve"> та ін. Дніпро : </w:t>
      </w:r>
      <w:proofErr w:type="spellStart"/>
      <w:r w:rsidRPr="00AD4283">
        <w:rPr>
          <w:sz w:val="28"/>
          <w:szCs w:val="28"/>
          <w:lang w:val="uk-UA" w:eastAsia="uk-UA"/>
        </w:rPr>
        <w:t>Дніпроп</w:t>
      </w:r>
      <w:proofErr w:type="spellEnd"/>
      <w:r w:rsidRPr="00AD4283">
        <w:rPr>
          <w:sz w:val="28"/>
          <w:szCs w:val="28"/>
          <w:lang w:val="uk-UA" w:eastAsia="uk-UA"/>
        </w:rPr>
        <w:t xml:space="preserve">. </w:t>
      </w:r>
      <w:proofErr w:type="spellStart"/>
      <w:r w:rsidRPr="00AD4283">
        <w:rPr>
          <w:sz w:val="28"/>
          <w:szCs w:val="28"/>
          <w:lang w:val="uk-UA" w:eastAsia="uk-UA"/>
        </w:rPr>
        <w:t>держ</w:t>
      </w:r>
      <w:proofErr w:type="spellEnd"/>
      <w:r w:rsidRPr="00AD4283">
        <w:rPr>
          <w:sz w:val="28"/>
          <w:szCs w:val="28"/>
          <w:lang w:val="uk-UA" w:eastAsia="uk-UA"/>
        </w:rPr>
        <w:t xml:space="preserve">. ун-т </w:t>
      </w:r>
      <w:proofErr w:type="spellStart"/>
      <w:r w:rsidRPr="00AD4283">
        <w:rPr>
          <w:sz w:val="28"/>
          <w:szCs w:val="28"/>
          <w:lang w:val="uk-UA" w:eastAsia="uk-UA"/>
        </w:rPr>
        <w:t>внутр</w:t>
      </w:r>
      <w:proofErr w:type="spellEnd"/>
      <w:r w:rsidRPr="00AD4283">
        <w:rPr>
          <w:sz w:val="28"/>
          <w:szCs w:val="28"/>
          <w:lang w:val="uk-UA" w:eastAsia="uk-UA"/>
        </w:rPr>
        <w:t xml:space="preserve">. справ, 2023. 224 с. </w:t>
      </w:r>
      <w:hyperlink r:id="rId136" w:history="1">
        <w:r w:rsidRPr="00AD4283">
          <w:rPr>
            <w:rStyle w:val="af0"/>
            <w:sz w:val="28"/>
            <w:szCs w:val="28"/>
            <w:lang w:val="uk-UA" w:eastAsia="uk-UA"/>
          </w:rPr>
          <w:t>https://er.dduvs.edu.ua/bitstream/123456789/12127/1/%D0%BC%D0%B0%D0%BA%D0%B5%D1%82_%D0%BD%D0%B0%D0%B2%D1%87%20%D0%BF%D0%BE%D1%81%D1%96%D0%B1%D0%BD%D0%B8%D0%BA%20%D0%A6%20%D0%BF%D1%80%D0%BE%D1%86%D0%B5%D1%81.pdf</w:t>
        </w:r>
      </w:hyperlink>
      <w:r w:rsidRPr="00AD4283">
        <w:rPr>
          <w:sz w:val="28"/>
          <w:szCs w:val="28"/>
          <w:lang w:val="uk-UA" w:eastAsia="uk-UA"/>
        </w:rPr>
        <w:t xml:space="preserve"> </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r w:rsidRPr="00AD4283">
        <w:rPr>
          <w:sz w:val="28"/>
          <w:szCs w:val="28"/>
          <w:lang w:val="uk-UA" w:eastAsia="uk-UA"/>
        </w:rPr>
        <w:t xml:space="preserve">Цивільний процесуальний кодекс України : науково-практичний коментар / Василина Н.В., Кот О.О., Гулько Б.І. </w:t>
      </w:r>
      <w:proofErr w:type="spellStart"/>
      <w:r w:rsidRPr="00AD4283">
        <w:rPr>
          <w:sz w:val="28"/>
          <w:szCs w:val="28"/>
          <w:lang w:val="uk-UA" w:eastAsia="uk-UA"/>
        </w:rPr>
        <w:t>Дакор</w:t>
      </w:r>
      <w:proofErr w:type="spellEnd"/>
      <w:r w:rsidRPr="00AD4283">
        <w:rPr>
          <w:sz w:val="28"/>
          <w:szCs w:val="28"/>
          <w:lang w:val="uk-UA" w:eastAsia="uk-UA"/>
        </w:rPr>
        <w:t>, 2021. 1028 с.</w:t>
      </w:r>
    </w:p>
    <w:p w:rsidR="00AD4283" w:rsidRPr="00AD4283" w:rsidRDefault="00AD4283" w:rsidP="00AD4283">
      <w:pPr>
        <w:numPr>
          <w:ilvl w:val="0"/>
          <w:numId w:val="10"/>
        </w:numPr>
        <w:tabs>
          <w:tab w:val="left" w:pos="1134"/>
        </w:tabs>
        <w:autoSpaceDE/>
        <w:autoSpaceDN/>
        <w:spacing w:after="30"/>
        <w:ind w:left="0" w:firstLine="0"/>
        <w:jc w:val="both"/>
        <w:rPr>
          <w:sz w:val="28"/>
          <w:szCs w:val="28"/>
          <w:lang w:val="uk-UA" w:eastAsia="uk-UA"/>
        </w:rPr>
      </w:pPr>
    </w:p>
    <w:sectPr w:rsidR="00AD4283" w:rsidRPr="00AD4283" w:rsidSect="00DC73A5">
      <w:headerReference w:type="default" r:id="rId13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w:panose1 w:val="020703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3A5" w:rsidRPr="00C81405" w:rsidRDefault="00DC73A5" w:rsidP="00DC73A5">
    <w:pPr>
      <w:pStyle w:val="ab"/>
      <w:jc w:val="right"/>
      <w:rPr>
        <w:b/>
        <w:sz w:val="28"/>
        <w:szCs w:val="28"/>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2"/>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a"/>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2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a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3"/>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30"/>
      <w:lvlText w:val=""/>
      <w:lvlJc w:val="left"/>
      <w:pPr>
        <w:tabs>
          <w:tab w:val="num" w:pos="360"/>
        </w:tabs>
        <w:ind w:left="360" w:hanging="360"/>
      </w:pPr>
      <w:rPr>
        <w:rFonts w:ascii="Symbol" w:hAnsi="Symbol" w:hint="default"/>
      </w:rPr>
    </w:lvl>
  </w:abstractNum>
  <w:abstractNum w:abstractNumId="6" w15:restartNumberingAfterBreak="0">
    <w:nsid w:val="095B266F"/>
    <w:multiLevelType w:val="hybridMultilevel"/>
    <w:tmpl w:val="608E8F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FB2074"/>
    <w:multiLevelType w:val="hybridMultilevel"/>
    <w:tmpl w:val="8BBC1B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86EF1"/>
    <w:multiLevelType w:val="hybridMultilevel"/>
    <w:tmpl w:val="3B42C7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AFE6455"/>
    <w:multiLevelType w:val="hybridMultilevel"/>
    <w:tmpl w:val="C16271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3"/>
  </w:num>
  <w:num w:numId="5">
    <w:abstractNumId w:val="2"/>
  </w:num>
  <w:num w:numId="6">
    <w:abstractNumId w:val="4"/>
  </w:num>
  <w:num w:numId="7">
    <w:abstractNumId w:val="1"/>
  </w:num>
  <w:num w:numId="8">
    <w:abstractNumId w:val="0"/>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A3"/>
    <w:rsid w:val="00073066"/>
    <w:rsid w:val="001C185C"/>
    <w:rsid w:val="00283DA3"/>
    <w:rsid w:val="00AD4283"/>
    <w:rsid w:val="00DC7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7A4F"/>
  <w15:chartTrackingRefBased/>
  <w15:docId w15:val="{9A0B4B49-8D4A-4391-A362-ABA57166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83DA3"/>
    <w:pPr>
      <w:autoSpaceDE w:val="0"/>
      <w:autoSpaceDN w:val="0"/>
      <w:spacing w:after="0" w:line="240" w:lineRule="auto"/>
    </w:pPr>
    <w:rPr>
      <w:rFonts w:ascii="Times New Roman" w:eastAsia="Times New Roman" w:hAnsi="Times New Roman" w:cs="Times New Roman"/>
      <w:sz w:val="20"/>
      <w:szCs w:val="20"/>
      <w:lang w:val="ru-RU" w:eastAsia="ru-RU"/>
    </w:rPr>
  </w:style>
  <w:style w:type="paragraph" w:styleId="1">
    <w:name w:val="heading 1"/>
    <w:basedOn w:val="a1"/>
    <w:next w:val="a1"/>
    <w:link w:val="10"/>
    <w:qFormat/>
    <w:rsid w:val="00283DA3"/>
    <w:pPr>
      <w:keepNext/>
      <w:spacing w:before="240" w:after="60"/>
      <w:outlineLvl w:val="0"/>
    </w:pPr>
    <w:rPr>
      <w:rFonts w:ascii="Calibri Light" w:hAnsi="Calibri Light"/>
      <w:b/>
      <w:bCs/>
      <w:kern w:val="32"/>
      <w:sz w:val="32"/>
      <w:szCs w:val="32"/>
    </w:rPr>
  </w:style>
  <w:style w:type="paragraph" w:styleId="21">
    <w:name w:val="heading 2"/>
    <w:basedOn w:val="a1"/>
    <w:next w:val="a1"/>
    <w:link w:val="22"/>
    <w:unhideWhenUsed/>
    <w:qFormat/>
    <w:rsid w:val="00283DA3"/>
    <w:pPr>
      <w:keepNext/>
      <w:spacing w:before="240" w:after="60"/>
      <w:outlineLvl w:val="1"/>
    </w:pPr>
    <w:rPr>
      <w:rFonts w:ascii="Calibri Light" w:hAnsi="Calibri Light"/>
      <w:b/>
      <w:bCs/>
      <w:i/>
      <w:iCs/>
      <w:sz w:val="28"/>
      <w:szCs w:val="28"/>
    </w:rPr>
  </w:style>
  <w:style w:type="paragraph" w:styleId="31">
    <w:name w:val="heading 3"/>
    <w:basedOn w:val="a1"/>
    <w:next w:val="a1"/>
    <w:link w:val="32"/>
    <w:uiPriority w:val="9"/>
    <w:unhideWhenUsed/>
    <w:qFormat/>
    <w:rsid w:val="00DC73A5"/>
    <w:pPr>
      <w:keepNext/>
      <w:keepLines/>
      <w:autoSpaceDE/>
      <w:autoSpaceDN/>
      <w:spacing w:before="200" w:line="276" w:lineRule="auto"/>
      <w:outlineLvl w:val="2"/>
    </w:pPr>
    <w:rPr>
      <w:rFonts w:asciiTheme="majorHAnsi" w:eastAsiaTheme="majorEastAsia" w:hAnsiTheme="majorHAnsi" w:cstheme="majorBidi"/>
      <w:b/>
      <w:bCs/>
      <w:color w:val="5B9BD5" w:themeColor="accent1"/>
      <w:sz w:val="24"/>
      <w:szCs w:val="22"/>
      <w:lang w:val="en-US" w:eastAsia="en-US"/>
    </w:rPr>
  </w:style>
  <w:style w:type="paragraph" w:styleId="4">
    <w:name w:val="heading 4"/>
    <w:basedOn w:val="a1"/>
    <w:next w:val="a1"/>
    <w:link w:val="40"/>
    <w:uiPriority w:val="9"/>
    <w:semiHidden/>
    <w:unhideWhenUsed/>
    <w:qFormat/>
    <w:rsid w:val="00DC73A5"/>
    <w:pPr>
      <w:keepNext/>
      <w:keepLines/>
      <w:autoSpaceDE/>
      <w:autoSpaceDN/>
      <w:spacing w:before="200" w:line="276" w:lineRule="auto"/>
      <w:outlineLvl w:val="3"/>
    </w:pPr>
    <w:rPr>
      <w:rFonts w:asciiTheme="majorHAnsi" w:eastAsiaTheme="majorEastAsia" w:hAnsiTheme="majorHAnsi" w:cstheme="majorBidi"/>
      <w:b/>
      <w:bCs/>
      <w:i/>
      <w:iCs/>
      <w:color w:val="5B9BD5" w:themeColor="accent1"/>
      <w:sz w:val="24"/>
      <w:szCs w:val="22"/>
      <w:lang w:val="en-US" w:eastAsia="en-US"/>
    </w:rPr>
  </w:style>
  <w:style w:type="paragraph" w:styleId="5">
    <w:name w:val="heading 5"/>
    <w:basedOn w:val="a1"/>
    <w:next w:val="a1"/>
    <w:link w:val="50"/>
    <w:uiPriority w:val="9"/>
    <w:semiHidden/>
    <w:unhideWhenUsed/>
    <w:qFormat/>
    <w:rsid w:val="00DC73A5"/>
    <w:pPr>
      <w:keepNext/>
      <w:keepLines/>
      <w:autoSpaceDE/>
      <w:autoSpaceDN/>
      <w:spacing w:before="200" w:line="276" w:lineRule="auto"/>
      <w:outlineLvl w:val="4"/>
    </w:pPr>
    <w:rPr>
      <w:rFonts w:asciiTheme="majorHAnsi" w:eastAsiaTheme="majorEastAsia" w:hAnsiTheme="majorHAnsi" w:cstheme="majorBidi"/>
      <w:color w:val="1F4D78" w:themeColor="accent1" w:themeShade="7F"/>
      <w:sz w:val="24"/>
      <w:szCs w:val="22"/>
      <w:lang w:val="en-US" w:eastAsia="en-US"/>
    </w:rPr>
  </w:style>
  <w:style w:type="paragraph" w:styleId="6">
    <w:name w:val="heading 6"/>
    <w:basedOn w:val="a1"/>
    <w:next w:val="a1"/>
    <w:link w:val="60"/>
    <w:qFormat/>
    <w:rsid w:val="00283DA3"/>
    <w:pPr>
      <w:widowControl w:val="0"/>
      <w:adjustRightInd w:val="0"/>
      <w:spacing w:before="240" w:after="60"/>
      <w:outlineLvl w:val="5"/>
    </w:pPr>
    <w:rPr>
      <w:rFonts w:ascii="Calibri" w:hAnsi="Calibri"/>
      <w:b/>
      <w:bCs/>
      <w:sz w:val="22"/>
      <w:szCs w:val="22"/>
      <w:lang w:val="uk-UA" w:eastAsia="uk-UA"/>
    </w:rPr>
  </w:style>
  <w:style w:type="paragraph" w:styleId="7">
    <w:name w:val="heading 7"/>
    <w:basedOn w:val="a1"/>
    <w:next w:val="a1"/>
    <w:link w:val="70"/>
    <w:uiPriority w:val="9"/>
    <w:semiHidden/>
    <w:unhideWhenUsed/>
    <w:qFormat/>
    <w:rsid w:val="00DC73A5"/>
    <w:pPr>
      <w:keepNext/>
      <w:keepLines/>
      <w:autoSpaceDE/>
      <w:autoSpaceDN/>
      <w:spacing w:before="200" w:line="276" w:lineRule="auto"/>
      <w:outlineLvl w:val="6"/>
    </w:pPr>
    <w:rPr>
      <w:rFonts w:asciiTheme="majorHAnsi" w:eastAsiaTheme="majorEastAsia" w:hAnsiTheme="majorHAnsi" w:cstheme="majorBidi"/>
      <w:i/>
      <w:iCs/>
      <w:color w:val="404040" w:themeColor="text1" w:themeTint="BF"/>
      <w:sz w:val="24"/>
      <w:szCs w:val="22"/>
      <w:lang w:val="en-US" w:eastAsia="en-US"/>
    </w:rPr>
  </w:style>
  <w:style w:type="paragraph" w:styleId="8">
    <w:name w:val="heading 8"/>
    <w:basedOn w:val="a1"/>
    <w:next w:val="a1"/>
    <w:link w:val="80"/>
    <w:qFormat/>
    <w:rsid w:val="00283DA3"/>
    <w:pPr>
      <w:autoSpaceDE/>
      <w:autoSpaceDN/>
      <w:spacing w:before="240" w:after="60"/>
      <w:outlineLvl w:val="7"/>
    </w:pPr>
    <w:rPr>
      <w:rFonts w:ascii="Calibri" w:hAnsi="Calibri"/>
      <w:i/>
      <w:iCs/>
      <w:sz w:val="24"/>
      <w:szCs w:val="24"/>
      <w:lang w:val="uk-UA" w:eastAsia="en-US"/>
    </w:rPr>
  </w:style>
  <w:style w:type="paragraph" w:styleId="9">
    <w:name w:val="heading 9"/>
    <w:basedOn w:val="a1"/>
    <w:next w:val="a1"/>
    <w:link w:val="90"/>
    <w:uiPriority w:val="9"/>
    <w:semiHidden/>
    <w:unhideWhenUsed/>
    <w:qFormat/>
    <w:rsid w:val="00DC73A5"/>
    <w:pPr>
      <w:keepNext/>
      <w:keepLines/>
      <w:autoSpaceDE/>
      <w:autoSpaceDN/>
      <w:spacing w:before="200" w:line="276" w:lineRule="auto"/>
      <w:outlineLvl w:val="8"/>
    </w:pPr>
    <w:rPr>
      <w:rFonts w:asciiTheme="majorHAnsi" w:eastAsiaTheme="majorEastAsia" w:hAnsiTheme="majorHAnsi" w:cstheme="majorBidi"/>
      <w:i/>
      <w:iCs/>
      <w:color w:val="404040" w:themeColor="text1" w:themeTint="BF"/>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283DA3"/>
    <w:rPr>
      <w:rFonts w:ascii="Calibri Light" w:eastAsia="Times New Roman" w:hAnsi="Calibri Light" w:cs="Times New Roman"/>
      <w:b/>
      <w:bCs/>
      <w:kern w:val="32"/>
      <w:sz w:val="32"/>
      <w:szCs w:val="32"/>
      <w:lang w:val="ru-RU" w:eastAsia="ru-RU"/>
    </w:rPr>
  </w:style>
  <w:style w:type="character" w:customStyle="1" w:styleId="22">
    <w:name w:val="Заголовок 2 Знак"/>
    <w:basedOn w:val="a2"/>
    <w:link w:val="21"/>
    <w:rsid w:val="00283DA3"/>
    <w:rPr>
      <w:rFonts w:ascii="Calibri Light" w:eastAsia="Times New Roman" w:hAnsi="Calibri Light" w:cs="Times New Roman"/>
      <w:b/>
      <w:bCs/>
      <w:i/>
      <w:iCs/>
      <w:sz w:val="28"/>
      <w:szCs w:val="28"/>
      <w:lang w:val="ru-RU" w:eastAsia="ru-RU"/>
    </w:rPr>
  </w:style>
  <w:style w:type="character" w:customStyle="1" w:styleId="32">
    <w:name w:val="Заголовок 3 Знак"/>
    <w:basedOn w:val="a2"/>
    <w:link w:val="31"/>
    <w:uiPriority w:val="9"/>
    <w:rsid w:val="00DC73A5"/>
    <w:rPr>
      <w:rFonts w:asciiTheme="majorHAnsi" w:eastAsiaTheme="majorEastAsia" w:hAnsiTheme="majorHAnsi" w:cstheme="majorBidi"/>
      <w:b/>
      <w:bCs/>
      <w:color w:val="5B9BD5" w:themeColor="accent1"/>
      <w:sz w:val="24"/>
      <w:lang w:val="en-US"/>
    </w:rPr>
  </w:style>
  <w:style w:type="character" w:customStyle="1" w:styleId="40">
    <w:name w:val="Заголовок 4 Знак"/>
    <w:basedOn w:val="a2"/>
    <w:link w:val="4"/>
    <w:uiPriority w:val="9"/>
    <w:semiHidden/>
    <w:rsid w:val="00DC73A5"/>
    <w:rPr>
      <w:rFonts w:asciiTheme="majorHAnsi" w:eastAsiaTheme="majorEastAsia" w:hAnsiTheme="majorHAnsi" w:cstheme="majorBidi"/>
      <w:b/>
      <w:bCs/>
      <w:i/>
      <w:iCs/>
      <w:color w:val="5B9BD5" w:themeColor="accent1"/>
      <w:sz w:val="24"/>
      <w:lang w:val="en-US"/>
    </w:rPr>
  </w:style>
  <w:style w:type="character" w:customStyle="1" w:styleId="60">
    <w:name w:val="Заголовок 6 Знак"/>
    <w:basedOn w:val="a2"/>
    <w:link w:val="6"/>
    <w:rsid w:val="00283DA3"/>
    <w:rPr>
      <w:rFonts w:ascii="Calibri" w:eastAsia="Times New Roman" w:hAnsi="Calibri" w:cs="Times New Roman"/>
      <w:b/>
      <w:bCs/>
      <w:lang w:eastAsia="uk-UA"/>
    </w:rPr>
  </w:style>
  <w:style w:type="character" w:customStyle="1" w:styleId="70">
    <w:name w:val="Заголовок 7 Знак"/>
    <w:basedOn w:val="a2"/>
    <w:link w:val="7"/>
    <w:uiPriority w:val="9"/>
    <w:semiHidden/>
    <w:rsid w:val="00DC73A5"/>
    <w:rPr>
      <w:rFonts w:asciiTheme="majorHAnsi" w:eastAsiaTheme="majorEastAsia" w:hAnsiTheme="majorHAnsi" w:cstheme="majorBidi"/>
      <w:i/>
      <w:iCs/>
      <w:color w:val="404040" w:themeColor="text1" w:themeTint="BF"/>
      <w:sz w:val="24"/>
      <w:lang w:val="en-US"/>
    </w:rPr>
  </w:style>
  <w:style w:type="character" w:customStyle="1" w:styleId="80">
    <w:name w:val="Заголовок 8 Знак"/>
    <w:basedOn w:val="a2"/>
    <w:link w:val="8"/>
    <w:rsid w:val="00283DA3"/>
    <w:rPr>
      <w:rFonts w:ascii="Calibri" w:eastAsia="Times New Roman" w:hAnsi="Calibri" w:cs="Times New Roman"/>
      <w:i/>
      <w:iCs/>
      <w:sz w:val="24"/>
      <w:szCs w:val="24"/>
    </w:rPr>
  </w:style>
  <w:style w:type="character" w:customStyle="1" w:styleId="90">
    <w:name w:val="Заголовок 9 Знак"/>
    <w:basedOn w:val="a2"/>
    <w:link w:val="9"/>
    <w:uiPriority w:val="9"/>
    <w:semiHidden/>
    <w:rsid w:val="00DC73A5"/>
    <w:rPr>
      <w:rFonts w:asciiTheme="majorHAnsi" w:eastAsiaTheme="majorEastAsia" w:hAnsiTheme="majorHAnsi" w:cstheme="majorBidi"/>
      <w:i/>
      <w:iCs/>
      <w:color w:val="404040" w:themeColor="text1" w:themeTint="BF"/>
      <w:sz w:val="20"/>
      <w:szCs w:val="20"/>
      <w:lang w:val="en-US"/>
    </w:rPr>
  </w:style>
  <w:style w:type="paragraph" w:styleId="a5">
    <w:name w:val="Body Text Indent"/>
    <w:basedOn w:val="a1"/>
    <w:link w:val="a6"/>
    <w:unhideWhenUsed/>
    <w:rsid w:val="00283DA3"/>
    <w:pPr>
      <w:autoSpaceDE/>
      <w:autoSpaceDN/>
      <w:spacing w:after="120"/>
      <w:ind w:left="283"/>
    </w:pPr>
    <w:rPr>
      <w:rFonts w:ascii="Calibri" w:eastAsia="Calibri" w:hAnsi="Calibri"/>
      <w:sz w:val="22"/>
      <w:szCs w:val="22"/>
      <w:lang w:val="uk-UA" w:eastAsia="en-US"/>
    </w:rPr>
  </w:style>
  <w:style w:type="character" w:customStyle="1" w:styleId="a6">
    <w:name w:val="Основной текст с отступом Знак"/>
    <w:basedOn w:val="a2"/>
    <w:link w:val="a5"/>
    <w:rsid w:val="00283DA3"/>
    <w:rPr>
      <w:rFonts w:ascii="Calibri" w:eastAsia="Calibri" w:hAnsi="Calibri" w:cs="Times New Roman"/>
    </w:rPr>
  </w:style>
  <w:style w:type="paragraph" w:styleId="33">
    <w:name w:val="Body Text Indent 3"/>
    <w:basedOn w:val="a1"/>
    <w:link w:val="34"/>
    <w:semiHidden/>
    <w:unhideWhenUsed/>
    <w:rsid w:val="00283DA3"/>
    <w:pPr>
      <w:autoSpaceDE/>
      <w:autoSpaceDN/>
      <w:spacing w:after="120" w:line="276" w:lineRule="auto"/>
      <w:ind w:left="283"/>
    </w:pPr>
    <w:rPr>
      <w:rFonts w:ascii="Calibri" w:eastAsia="Calibri" w:hAnsi="Calibri"/>
      <w:sz w:val="16"/>
      <w:szCs w:val="16"/>
      <w:lang w:val="uk-UA" w:eastAsia="en-US"/>
    </w:rPr>
  </w:style>
  <w:style w:type="character" w:customStyle="1" w:styleId="34">
    <w:name w:val="Основной текст с отступом 3 Знак"/>
    <w:basedOn w:val="a2"/>
    <w:link w:val="33"/>
    <w:semiHidden/>
    <w:rsid w:val="00283DA3"/>
    <w:rPr>
      <w:rFonts w:ascii="Calibri" w:eastAsia="Calibri" w:hAnsi="Calibri" w:cs="Times New Roman"/>
      <w:sz w:val="16"/>
      <w:szCs w:val="16"/>
    </w:rPr>
  </w:style>
  <w:style w:type="character" w:customStyle="1" w:styleId="a7">
    <w:name w:val="Основной текст Знак"/>
    <w:rsid w:val="00283DA3"/>
    <w:rPr>
      <w:sz w:val="22"/>
      <w:szCs w:val="22"/>
      <w:lang w:eastAsia="en-US"/>
    </w:rPr>
  </w:style>
  <w:style w:type="paragraph" w:customStyle="1" w:styleId="Iauiue">
    <w:name w:val="Iau?iue"/>
    <w:rsid w:val="00283D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customStyle="1" w:styleId="11">
    <w:name w:val="Обычный1"/>
    <w:rsid w:val="00283DA3"/>
    <w:pPr>
      <w:spacing w:after="0" w:line="240" w:lineRule="auto"/>
    </w:pPr>
    <w:rPr>
      <w:rFonts w:ascii="Times New Roman" w:eastAsia="Times New Roman" w:hAnsi="Times New Roman" w:cs="Times New Roman"/>
      <w:snapToGrid w:val="0"/>
      <w:sz w:val="20"/>
      <w:szCs w:val="20"/>
      <w:lang w:val="ru-RU" w:eastAsia="ru-RU"/>
    </w:rPr>
  </w:style>
  <w:style w:type="character" w:customStyle="1" w:styleId="41">
    <w:name w:val="Основной текст (4)_"/>
    <w:link w:val="410"/>
    <w:rsid w:val="00283DA3"/>
    <w:rPr>
      <w:b/>
      <w:bCs/>
      <w:spacing w:val="5"/>
      <w:sz w:val="17"/>
      <w:szCs w:val="17"/>
      <w:shd w:val="clear" w:color="auto" w:fill="FFFFFF"/>
    </w:rPr>
  </w:style>
  <w:style w:type="paragraph" w:customStyle="1" w:styleId="410">
    <w:name w:val="Основной текст (4)1"/>
    <w:basedOn w:val="a1"/>
    <w:link w:val="41"/>
    <w:rsid w:val="00283DA3"/>
    <w:pPr>
      <w:widowControl w:val="0"/>
      <w:shd w:val="clear" w:color="auto" w:fill="FFFFFF"/>
      <w:autoSpaceDE/>
      <w:autoSpaceDN/>
      <w:spacing w:before="180" w:after="180" w:line="240" w:lineRule="atLeast"/>
      <w:jc w:val="center"/>
    </w:pPr>
    <w:rPr>
      <w:rFonts w:asciiTheme="minorHAnsi" w:eastAsiaTheme="minorHAnsi" w:hAnsiTheme="minorHAnsi" w:cstheme="minorBidi"/>
      <w:b/>
      <w:bCs/>
      <w:spacing w:val="5"/>
      <w:sz w:val="17"/>
      <w:szCs w:val="17"/>
      <w:shd w:val="clear" w:color="auto" w:fill="FFFFFF"/>
      <w:lang w:val="uk-UA" w:eastAsia="en-US"/>
    </w:rPr>
  </w:style>
  <w:style w:type="character" w:customStyle="1" w:styleId="42">
    <w:name w:val="Основной текст (4)"/>
    <w:rsid w:val="00283DA3"/>
  </w:style>
  <w:style w:type="character" w:customStyle="1" w:styleId="0pt">
    <w:name w:val="Основной текст + Интервал 0 pt"/>
    <w:rsid w:val="00283DA3"/>
    <w:rPr>
      <w:rFonts w:ascii="Times New Roman" w:hAnsi="Times New Roman" w:cs="Times New Roman"/>
      <w:spacing w:val="4"/>
      <w:sz w:val="18"/>
      <w:szCs w:val="18"/>
      <w:u w:val="none"/>
    </w:rPr>
  </w:style>
  <w:style w:type="character" w:customStyle="1" w:styleId="81">
    <w:name w:val="Основной текст + 8"/>
    <w:aliases w:val="5 pt14,Интервал 0 pt28"/>
    <w:rsid w:val="00283DA3"/>
    <w:rPr>
      <w:rFonts w:ascii="Times New Roman" w:hAnsi="Times New Roman" w:cs="Times New Roman"/>
      <w:spacing w:val="4"/>
      <w:sz w:val="17"/>
      <w:szCs w:val="17"/>
      <w:u w:val="none"/>
    </w:rPr>
  </w:style>
  <w:style w:type="character" w:customStyle="1" w:styleId="85">
    <w:name w:val="Основной текст + 85"/>
    <w:aliases w:val="5 pt13,Интервал 0 pt27"/>
    <w:rsid w:val="00283DA3"/>
    <w:rPr>
      <w:rFonts w:ascii="Times New Roman" w:hAnsi="Times New Roman" w:cs="Times New Roman"/>
      <w:spacing w:val="4"/>
      <w:sz w:val="17"/>
      <w:szCs w:val="17"/>
      <w:u w:val="none"/>
    </w:rPr>
  </w:style>
  <w:style w:type="character" w:customStyle="1" w:styleId="Constantia">
    <w:name w:val="Основной текст + Constantia"/>
    <w:aliases w:val="7,5 pt12,Курсив,Интервал 0 pt25"/>
    <w:rsid w:val="00283DA3"/>
    <w:rPr>
      <w:rFonts w:ascii="Constantia" w:hAnsi="Constantia" w:cs="Constantia"/>
      <w:i/>
      <w:iCs/>
      <w:noProof/>
      <w:spacing w:val="0"/>
      <w:sz w:val="15"/>
      <w:szCs w:val="15"/>
      <w:u w:val="none"/>
    </w:rPr>
  </w:style>
  <w:style w:type="paragraph" w:styleId="a8">
    <w:name w:val="Body Text"/>
    <w:basedOn w:val="a1"/>
    <w:link w:val="12"/>
    <w:rsid w:val="00283DA3"/>
    <w:pPr>
      <w:spacing w:after="120"/>
    </w:pPr>
  </w:style>
  <w:style w:type="character" w:customStyle="1" w:styleId="12">
    <w:name w:val="Основной текст Знак1"/>
    <w:basedOn w:val="a2"/>
    <w:link w:val="a8"/>
    <w:rsid w:val="00283DA3"/>
    <w:rPr>
      <w:rFonts w:ascii="Times New Roman" w:eastAsia="Times New Roman" w:hAnsi="Times New Roman" w:cs="Times New Roman"/>
      <w:sz w:val="20"/>
      <w:szCs w:val="20"/>
      <w:lang w:val="ru-RU" w:eastAsia="ru-RU"/>
    </w:rPr>
  </w:style>
  <w:style w:type="character" w:customStyle="1" w:styleId="13">
    <w:name w:val="Заголовок №1 (3)_"/>
    <w:link w:val="130"/>
    <w:rsid w:val="00283DA3"/>
    <w:rPr>
      <w:b/>
      <w:bCs/>
      <w:spacing w:val="2"/>
      <w:sz w:val="19"/>
      <w:szCs w:val="19"/>
      <w:shd w:val="clear" w:color="auto" w:fill="FFFFFF"/>
    </w:rPr>
  </w:style>
  <w:style w:type="paragraph" w:customStyle="1" w:styleId="130">
    <w:name w:val="Заголовок №1 (3)"/>
    <w:basedOn w:val="a1"/>
    <w:link w:val="13"/>
    <w:rsid w:val="00283DA3"/>
    <w:pPr>
      <w:widowControl w:val="0"/>
      <w:shd w:val="clear" w:color="auto" w:fill="FFFFFF"/>
      <w:autoSpaceDE/>
      <w:autoSpaceDN/>
      <w:spacing w:before="300" w:after="180" w:line="240" w:lineRule="exact"/>
      <w:jc w:val="center"/>
      <w:outlineLvl w:val="0"/>
    </w:pPr>
    <w:rPr>
      <w:rFonts w:asciiTheme="minorHAnsi" w:eastAsiaTheme="minorHAnsi" w:hAnsiTheme="minorHAnsi" w:cstheme="minorBidi"/>
      <w:b/>
      <w:bCs/>
      <w:spacing w:val="2"/>
      <w:sz w:val="19"/>
      <w:szCs w:val="19"/>
      <w:shd w:val="clear" w:color="auto" w:fill="FFFFFF"/>
      <w:lang w:val="uk-UA" w:eastAsia="en-US"/>
    </w:rPr>
  </w:style>
  <w:style w:type="character" w:customStyle="1" w:styleId="a9">
    <w:name w:val="Основной текст + Полужирный"/>
    <w:aliases w:val="Курсив5,Интервал 0 pt11"/>
    <w:rsid w:val="00283DA3"/>
    <w:rPr>
      <w:rFonts w:ascii="Times New Roman" w:hAnsi="Times New Roman" w:cs="Times New Roman"/>
      <w:b/>
      <w:bCs/>
      <w:i/>
      <w:iCs/>
      <w:spacing w:val="-4"/>
      <w:sz w:val="18"/>
      <w:szCs w:val="18"/>
      <w:u w:val="none"/>
    </w:rPr>
  </w:style>
  <w:style w:type="character" w:customStyle="1" w:styleId="aa">
    <w:name w:val="Основной текст + Курсив"/>
    <w:aliases w:val="Интервал 0 pt10"/>
    <w:rsid w:val="00283DA3"/>
    <w:rPr>
      <w:rFonts w:ascii="Times New Roman" w:hAnsi="Times New Roman" w:cs="Times New Roman"/>
      <w:i/>
      <w:iCs/>
      <w:spacing w:val="3"/>
      <w:sz w:val="18"/>
      <w:szCs w:val="18"/>
      <w:u w:val="none"/>
    </w:rPr>
  </w:style>
  <w:style w:type="character" w:customStyle="1" w:styleId="0pt3">
    <w:name w:val="Основной текст + Интервал 0 pt3"/>
    <w:rsid w:val="00283DA3"/>
    <w:rPr>
      <w:rFonts w:ascii="Times New Roman" w:hAnsi="Times New Roman" w:cs="Times New Roman"/>
      <w:noProof/>
      <w:spacing w:val="0"/>
      <w:sz w:val="18"/>
      <w:szCs w:val="18"/>
      <w:u w:val="none"/>
    </w:rPr>
  </w:style>
  <w:style w:type="character" w:customStyle="1" w:styleId="0pt2">
    <w:name w:val="Основной текст + Интервал 0 pt2"/>
    <w:rsid w:val="00283DA3"/>
    <w:rPr>
      <w:rFonts w:ascii="Times New Roman" w:hAnsi="Times New Roman" w:cs="Times New Roman"/>
      <w:spacing w:val="4"/>
      <w:sz w:val="18"/>
      <w:szCs w:val="18"/>
      <w:u w:val="none"/>
    </w:rPr>
  </w:style>
  <w:style w:type="character" w:customStyle="1" w:styleId="23">
    <w:name w:val="Основной текст + Курсив2"/>
    <w:aliases w:val="Интервал 0 pt9"/>
    <w:rsid w:val="00283DA3"/>
    <w:rPr>
      <w:rFonts w:ascii="Times New Roman" w:hAnsi="Times New Roman" w:cs="Times New Roman"/>
      <w:i/>
      <w:iCs/>
      <w:spacing w:val="0"/>
      <w:sz w:val="18"/>
      <w:szCs w:val="18"/>
      <w:u w:val="none"/>
    </w:rPr>
  </w:style>
  <w:style w:type="character" w:customStyle="1" w:styleId="10pt">
    <w:name w:val="Основной текст + 10 pt"/>
    <w:aliases w:val="Интервал 0 pt8"/>
    <w:rsid w:val="00283DA3"/>
    <w:rPr>
      <w:rFonts w:ascii="Times New Roman" w:hAnsi="Times New Roman" w:cs="Times New Roman"/>
      <w:noProof/>
      <w:spacing w:val="0"/>
      <w:sz w:val="20"/>
      <w:szCs w:val="20"/>
      <w:u w:val="none"/>
    </w:rPr>
  </w:style>
  <w:style w:type="character" w:customStyle="1" w:styleId="0pt1">
    <w:name w:val="Основной текст + Интервал 0 pt1"/>
    <w:rsid w:val="00283DA3"/>
    <w:rPr>
      <w:rFonts w:ascii="Times New Roman" w:hAnsi="Times New Roman" w:cs="Times New Roman"/>
      <w:spacing w:val="4"/>
      <w:sz w:val="18"/>
      <w:szCs w:val="18"/>
      <w:u w:val="none"/>
    </w:rPr>
  </w:style>
  <w:style w:type="character" w:customStyle="1" w:styleId="14">
    <w:name w:val="Основной текст + Курсив1"/>
    <w:aliases w:val="Интервал 0 pt7"/>
    <w:rsid w:val="00283DA3"/>
    <w:rPr>
      <w:rFonts w:ascii="Times New Roman" w:hAnsi="Times New Roman" w:cs="Times New Roman"/>
      <w:i/>
      <w:iCs/>
      <w:spacing w:val="3"/>
      <w:sz w:val="18"/>
      <w:szCs w:val="18"/>
      <w:u w:val="none"/>
    </w:rPr>
  </w:style>
  <w:style w:type="character" w:customStyle="1" w:styleId="130pt">
    <w:name w:val="Заголовок №1 (3) + Интервал 0 pt"/>
    <w:rsid w:val="00283DA3"/>
    <w:rPr>
      <w:rFonts w:ascii="Times New Roman" w:hAnsi="Times New Roman" w:cs="Times New Roman"/>
      <w:b/>
      <w:bCs/>
      <w:spacing w:val="8"/>
      <w:sz w:val="19"/>
      <w:szCs w:val="19"/>
      <w:u w:val="none"/>
    </w:rPr>
  </w:style>
  <w:style w:type="character" w:customStyle="1" w:styleId="43">
    <w:name w:val="Основной текст + Полужирный4"/>
    <w:aliases w:val="Курсив4,Интервал 0 pt6"/>
    <w:rsid w:val="00283DA3"/>
    <w:rPr>
      <w:rFonts w:ascii="Times New Roman" w:hAnsi="Times New Roman" w:cs="Times New Roman"/>
      <w:b/>
      <w:bCs/>
      <w:i/>
      <w:iCs/>
      <w:spacing w:val="1"/>
      <w:sz w:val="18"/>
      <w:szCs w:val="18"/>
      <w:u w:val="none"/>
    </w:rPr>
  </w:style>
  <w:style w:type="character" w:customStyle="1" w:styleId="131">
    <w:name w:val="Основной текст + 13"/>
    <w:aliases w:val="5 pt2,Интервал 0 pt5"/>
    <w:rsid w:val="00283DA3"/>
    <w:rPr>
      <w:rFonts w:ascii="Times New Roman" w:hAnsi="Times New Roman" w:cs="Times New Roman"/>
      <w:spacing w:val="3"/>
      <w:sz w:val="27"/>
      <w:szCs w:val="27"/>
      <w:u w:val="none"/>
    </w:rPr>
  </w:style>
  <w:style w:type="character" w:customStyle="1" w:styleId="35">
    <w:name w:val="Основной текст + Полужирный3"/>
    <w:aliases w:val="Курсив3,Интервал 0 pt4"/>
    <w:rsid w:val="00283DA3"/>
    <w:rPr>
      <w:rFonts w:ascii="Times New Roman" w:hAnsi="Times New Roman" w:cs="Times New Roman"/>
      <w:b/>
      <w:bCs/>
      <w:i/>
      <w:iCs/>
      <w:spacing w:val="0"/>
      <w:sz w:val="18"/>
      <w:szCs w:val="18"/>
      <w:u w:val="none"/>
    </w:rPr>
  </w:style>
  <w:style w:type="character" w:customStyle="1" w:styleId="20pt">
    <w:name w:val="Заголовок №2 + Интервал 0 pt"/>
    <w:rsid w:val="00283DA3"/>
    <w:rPr>
      <w:rFonts w:ascii="Times New Roman" w:hAnsi="Times New Roman" w:cs="Times New Roman"/>
      <w:b/>
      <w:bCs/>
      <w:spacing w:val="9"/>
      <w:sz w:val="17"/>
      <w:szCs w:val="17"/>
      <w:u w:val="none"/>
    </w:rPr>
  </w:style>
  <w:style w:type="character" w:customStyle="1" w:styleId="17">
    <w:name w:val="Основной текст (17)_"/>
    <w:link w:val="170"/>
    <w:rsid w:val="00283DA3"/>
    <w:rPr>
      <w:b/>
      <w:bCs/>
      <w:i/>
      <w:iCs/>
      <w:sz w:val="18"/>
      <w:szCs w:val="18"/>
      <w:shd w:val="clear" w:color="auto" w:fill="FFFFFF"/>
    </w:rPr>
  </w:style>
  <w:style w:type="paragraph" w:customStyle="1" w:styleId="170">
    <w:name w:val="Основной текст (17)"/>
    <w:basedOn w:val="a1"/>
    <w:link w:val="17"/>
    <w:rsid w:val="00283DA3"/>
    <w:pPr>
      <w:widowControl w:val="0"/>
      <w:shd w:val="clear" w:color="auto" w:fill="FFFFFF"/>
      <w:autoSpaceDE/>
      <w:autoSpaceDN/>
      <w:spacing w:line="211" w:lineRule="exact"/>
      <w:ind w:firstLine="500"/>
      <w:jc w:val="both"/>
    </w:pPr>
    <w:rPr>
      <w:rFonts w:asciiTheme="minorHAnsi" w:eastAsiaTheme="minorHAnsi" w:hAnsiTheme="minorHAnsi" w:cstheme="minorBidi"/>
      <w:b/>
      <w:bCs/>
      <w:i/>
      <w:iCs/>
      <w:sz w:val="18"/>
      <w:szCs w:val="18"/>
      <w:shd w:val="clear" w:color="auto" w:fill="FFFFFF"/>
      <w:lang w:val="uk-UA" w:eastAsia="en-US"/>
    </w:rPr>
  </w:style>
  <w:style w:type="character" w:customStyle="1" w:styleId="24">
    <w:name w:val="Основной текст + Полужирный2"/>
    <w:aliases w:val="Курсив2,Интервал 0 pt2"/>
    <w:rsid w:val="00283DA3"/>
    <w:rPr>
      <w:rFonts w:ascii="Times New Roman" w:hAnsi="Times New Roman" w:cs="Times New Roman"/>
      <w:b/>
      <w:bCs/>
      <w:i/>
      <w:iCs/>
      <w:spacing w:val="0"/>
      <w:sz w:val="18"/>
      <w:szCs w:val="18"/>
      <w:u w:val="none"/>
    </w:rPr>
  </w:style>
  <w:style w:type="character" w:customStyle="1" w:styleId="15">
    <w:name w:val="Основной текст + Полужирный1"/>
    <w:aliases w:val="Курсив1,Интервал 1 pt"/>
    <w:rsid w:val="00283DA3"/>
    <w:rPr>
      <w:rFonts w:ascii="Times New Roman" w:hAnsi="Times New Roman" w:cs="Times New Roman"/>
      <w:b/>
      <w:bCs/>
      <w:i/>
      <w:iCs/>
      <w:spacing w:val="21"/>
      <w:sz w:val="18"/>
      <w:szCs w:val="18"/>
      <w:u w:val="none"/>
    </w:rPr>
  </w:style>
  <w:style w:type="character" w:customStyle="1" w:styleId="20pt1">
    <w:name w:val="Заголовок №2 + Интервал 0 pt1"/>
    <w:rsid w:val="00283DA3"/>
    <w:rPr>
      <w:rFonts w:ascii="Times New Roman" w:hAnsi="Times New Roman" w:cs="Times New Roman"/>
      <w:b/>
      <w:bCs/>
      <w:spacing w:val="11"/>
      <w:sz w:val="17"/>
      <w:szCs w:val="17"/>
      <w:u w:val="none"/>
    </w:rPr>
  </w:style>
  <w:style w:type="paragraph" w:styleId="ab">
    <w:name w:val="header"/>
    <w:basedOn w:val="a1"/>
    <w:link w:val="ac"/>
    <w:uiPriority w:val="99"/>
    <w:rsid w:val="00283DA3"/>
    <w:pPr>
      <w:tabs>
        <w:tab w:val="center" w:pos="4677"/>
        <w:tab w:val="right" w:pos="9355"/>
      </w:tabs>
    </w:pPr>
  </w:style>
  <w:style w:type="character" w:customStyle="1" w:styleId="ac">
    <w:name w:val="Верхний колонтитул Знак"/>
    <w:basedOn w:val="a2"/>
    <w:link w:val="ab"/>
    <w:uiPriority w:val="99"/>
    <w:rsid w:val="00283DA3"/>
    <w:rPr>
      <w:rFonts w:ascii="Times New Roman" w:eastAsia="Times New Roman" w:hAnsi="Times New Roman" w:cs="Times New Roman"/>
      <w:sz w:val="20"/>
      <w:szCs w:val="20"/>
      <w:lang w:val="ru-RU" w:eastAsia="ru-RU"/>
    </w:rPr>
  </w:style>
  <w:style w:type="character" w:styleId="ad">
    <w:name w:val="page number"/>
    <w:basedOn w:val="a2"/>
    <w:rsid w:val="00283DA3"/>
  </w:style>
  <w:style w:type="paragraph" w:styleId="ae">
    <w:name w:val="footer"/>
    <w:basedOn w:val="a1"/>
    <w:link w:val="af"/>
    <w:rsid w:val="00283DA3"/>
    <w:pPr>
      <w:tabs>
        <w:tab w:val="center" w:pos="4677"/>
        <w:tab w:val="right" w:pos="9355"/>
      </w:tabs>
    </w:pPr>
  </w:style>
  <w:style w:type="character" w:customStyle="1" w:styleId="af">
    <w:name w:val="Нижний колонтитул Знак"/>
    <w:basedOn w:val="a2"/>
    <w:link w:val="ae"/>
    <w:rsid w:val="00283DA3"/>
    <w:rPr>
      <w:rFonts w:ascii="Times New Roman" w:eastAsia="Times New Roman" w:hAnsi="Times New Roman" w:cs="Times New Roman"/>
      <w:sz w:val="20"/>
      <w:szCs w:val="20"/>
      <w:lang w:val="ru-RU" w:eastAsia="ru-RU"/>
    </w:rPr>
  </w:style>
  <w:style w:type="paragraph" w:styleId="16">
    <w:name w:val="toc 1"/>
    <w:basedOn w:val="a1"/>
    <w:next w:val="a1"/>
    <w:autoRedefine/>
    <w:semiHidden/>
    <w:rsid w:val="00283DA3"/>
  </w:style>
  <w:style w:type="character" w:styleId="af0">
    <w:name w:val="Hyperlink"/>
    <w:rsid w:val="00283DA3"/>
    <w:rPr>
      <w:color w:val="0000FF"/>
      <w:u w:val="single"/>
    </w:rPr>
  </w:style>
  <w:style w:type="paragraph" w:customStyle="1" w:styleId="af1">
    <w:name w:val="Îáû÷íûé"/>
    <w:rsid w:val="00283DA3"/>
    <w:pPr>
      <w:spacing w:after="0" w:line="240" w:lineRule="auto"/>
    </w:pPr>
    <w:rPr>
      <w:rFonts w:ascii="Times New Roman" w:eastAsia="Times New Roman" w:hAnsi="Times New Roman" w:cs="Times New Roman"/>
      <w:sz w:val="20"/>
      <w:szCs w:val="20"/>
      <w:lang w:val="ru-RU" w:eastAsia="ru-RU"/>
    </w:rPr>
  </w:style>
  <w:style w:type="paragraph" w:customStyle="1" w:styleId="18">
    <w:name w:val="1"/>
    <w:basedOn w:val="a1"/>
    <w:next w:val="af2"/>
    <w:link w:val="af3"/>
    <w:qFormat/>
    <w:rsid w:val="00283DA3"/>
    <w:pPr>
      <w:autoSpaceDE/>
      <w:autoSpaceDN/>
      <w:jc w:val="center"/>
    </w:pPr>
    <w:rPr>
      <w:rFonts w:asciiTheme="minorHAnsi" w:eastAsiaTheme="minorHAnsi" w:hAnsiTheme="minorHAnsi" w:cstheme="minorBidi"/>
      <w:b/>
      <w:sz w:val="32"/>
      <w:szCs w:val="22"/>
      <w:lang w:val="uk-UA" w:eastAsia="en-US"/>
    </w:rPr>
  </w:style>
  <w:style w:type="paragraph" w:styleId="af2">
    <w:name w:val="Title"/>
    <w:basedOn w:val="a1"/>
    <w:next w:val="a1"/>
    <w:link w:val="af4"/>
    <w:uiPriority w:val="10"/>
    <w:qFormat/>
    <w:rsid w:val="00283DA3"/>
    <w:pPr>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2"/>
    <w:link w:val="af2"/>
    <w:uiPriority w:val="10"/>
    <w:rsid w:val="00283DA3"/>
    <w:rPr>
      <w:rFonts w:asciiTheme="majorHAnsi" w:eastAsiaTheme="majorEastAsia" w:hAnsiTheme="majorHAnsi" w:cstheme="majorBidi"/>
      <w:spacing w:val="-10"/>
      <w:kern w:val="28"/>
      <w:sz w:val="56"/>
      <w:szCs w:val="56"/>
      <w:lang w:val="ru-RU" w:eastAsia="ru-RU"/>
    </w:rPr>
  </w:style>
  <w:style w:type="character" w:customStyle="1" w:styleId="af3">
    <w:name w:val="Название Знак"/>
    <w:link w:val="18"/>
    <w:rsid w:val="00283DA3"/>
    <w:rPr>
      <w:b/>
      <w:sz w:val="32"/>
    </w:rPr>
  </w:style>
  <w:style w:type="paragraph" w:customStyle="1" w:styleId="Default">
    <w:name w:val="Default"/>
    <w:rsid w:val="00283DA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5">
    <w:name w:val="Body Text 2"/>
    <w:basedOn w:val="a1"/>
    <w:link w:val="26"/>
    <w:rsid w:val="00283DA3"/>
    <w:pPr>
      <w:spacing w:after="120" w:line="480" w:lineRule="auto"/>
    </w:pPr>
  </w:style>
  <w:style w:type="character" w:customStyle="1" w:styleId="26">
    <w:name w:val="Основной текст 2 Знак"/>
    <w:basedOn w:val="a2"/>
    <w:link w:val="25"/>
    <w:rsid w:val="00283DA3"/>
    <w:rPr>
      <w:rFonts w:ascii="Times New Roman" w:eastAsia="Times New Roman" w:hAnsi="Times New Roman" w:cs="Times New Roman"/>
      <w:sz w:val="20"/>
      <w:szCs w:val="20"/>
      <w:lang w:val="ru-RU" w:eastAsia="ru-RU"/>
    </w:rPr>
  </w:style>
  <w:style w:type="character" w:customStyle="1" w:styleId="rvts0">
    <w:name w:val="rvts0"/>
    <w:basedOn w:val="a2"/>
    <w:rsid w:val="00283DA3"/>
  </w:style>
  <w:style w:type="paragraph" w:customStyle="1" w:styleId="FR1">
    <w:name w:val="FR1"/>
    <w:rsid w:val="00283DA3"/>
    <w:pPr>
      <w:widowControl w:val="0"/>
      <w:spacing w:after="0" w:line="300" w:lineRule="auto"/>
      <w:ind w:left="40" w:firstLine="480"/>
    </w:pPr>
    <w:rPr>
      <w:rFonts w:ascii="Arial" w:eastAsia="Times New Roman" w:hAnsi="Arial" w:cs="Times New Roman"/>
      <w:snapToGrid w:val="0"/>
      <w:sz w:val="16"/>
      <w:szCs w:val="20"/>
      <w:lang w:eastAsia="ru-RU"/>
    </w:rPr>
  </w:style>
  <w:style w:type="character" w:customStyle="1" w:styleId="af5">
    <w:name w:val="Основной текст_"/>
    <w:link w:val="110"/>
    <w:rsid w:val="00283DA3"/>
    <w:rPr>
      <w:sz w:val="27"/>
      <w:szCs w:val="27"/>
      <w:shd w:val="clear" w:color="auto" w:fill="FFFFFF"/>
    </w:rPr>
  </w:style>
  <w:style w:type="paragraph" w:customStyle="1" w:styleId="110">
    <w:name w:val="Основной текст11"/>
    <w:basedOn w:val="a1"/>
    <w:link w:val="af5"/>
    <w:rsid w:val="00283DA3"/>
    <w:pPr>
      <w:shd w:val="clear" w:color="auto" w:fill="FFFFFF"/>
      <w:autoSpaceDE/>
      <w:autoSpaceDN/>
      <w:spacing w:after="180" w:line="0" w:lineRule="atLeast"/>
      <w:ind w:hanging="2520"/>
      <w:jc w:val="center"/>
    </w:pPr>
    <w:rPr>
      <w:rFonts w:asciiTheme="minorHAnsi" w:eastAsiaTheme="minorHAnsi" w:hAnsiTheme="minorHAnsi" w:cstheme="minorBidi"/>
      <w:sz w:val="27"/>
      <w:szCs w:val="27"/>
      <w:lang w:val="uk-UA" w:eastAsia="en-US"/>
    </w:rPr>
  </w:style>
  <w:style w:type="paragraph" w:styleId="27">
    <w:name w:val="Body Text Indent 2"/>
    <w:basedOn w:val="a1"/>
    <w:link w:val="28"/>
    <w:rsid w:val="00283DA3"/>
    <w:pPr>
      <w:spacing w:after="120" w:line="480" w:lineRule="auto"/>
      <w:ind w:left="283"/>
    </w:pPr>
  </w:style>
  <w:style w:type="character" w:customStyle="1" w:styleId="28">
    <w:name w:val="Основной текст с отступом 2 Знак"/>
    <w:basedOn w:val="a2"/>
    <w:link w:val="27"/>
    <w:rsid w:val="00283DA3"/>
    <w:rPr>
      <w:rFonts w:ascii="Times New Roman" w:eastAsia="Times New Roman" w:hAnsi="Times New Roman" w:cs="Times New Roman"/>
      <w:sz w:val="20"/>
      <w:szCs w:val="20"/>
      <w:lang w:val="ru-RU" w:eastAsia="ru-RU"/>
    </w:rPr>
  </w:style>
  <w:style w:type="paragraph" w:styleId="af6">
    <w:name w:val="Normal (Web)"/>
    <w:aliases w:val="Обычный (Web),Знак Знак3,Знак"/>
    <w:basedOn w:val="a1"/>
    <w:uiPriority w:val="99"/>
    <w:unhideWhenUsed/>
    <w:rsid w:val="00283DA3"/>
    <w:pPr>
      <w:autoSpaceDE/>
      <w:autoSpaceDN/>
      <w:spacing w:before="100" w:beforeAutospacing="1" w:after="100" w:afterAutospacing="1"/>
    </w:pPr>
    <w:rPr>
      <w:sz w:val="24"/>
      <w:szCs w:val="24"/>
    </w:rPr>
  </w:style>
  <w:style w:type="paragraph" w:customStyle="1" w:styleId="Style8">
    <w:name w:val="Style8"/>
    <w:basedOn w:val="a1"/>
    <w:rsid w:val="00283DA3"/>
    <w:pPr>
      <w:widowControl w:val="0"/>
      <w:adjustRightInd w:val="0"/>
      <w:spacing w:line="150" w:lineRule="exact"/>
      <w:ind w:hanging="280"/>
    </w:pPr>
    <w:rPr>
      <w:sz w:val="24"/>
      <w:szCs w:val="24"/>
    </w:rPr>
  </w:style>
  <w:style w:type="character" w:customStyle="1" w:styleId="rvts44">
    <w:name w:val="rvts44"/>
    <w:basedOn w:val="a2"/>
    <w:rsid w:val="00283DA3"/>
  </w:style>
  <w:style w:type="character" w:customStyle="1" w:styleId="rvts9">
    <w:name w:val="rvts9"/>
    <w:basedOn w:val="a2"/>
    <w:rsid w:val="00283DA3"/>
  </w:style>
  <w:style w:type="character" w:customStyle="1" w:styleId="rvts23">
    <w:name w:val="rvts23"/>
    <w:basedOn w:val="a2"/>
    <w:rsid w:val="00283DA3"/>
  </w:style>
  <w:style w:type="paragraph" w:customStyle="1" w:styleId="Numerik1">
    <w:name w:val="Numerik1"/>
    <w:basedOn w:val="a1"/>
    <w:rsid w:val="00283DA3"/>
    <w:pPr>
      <w:widowControl w:val="0"/>
      <w:overflowPunct w:val="0"/>
      <w:adjustRightInd w:val="0"/>
      <w:spacing w:after="20" w:line="252" w:lineRule="auto"/>
      <w:ind w:left="454" w:hanging="454"/>
      <w:jc w:val="both"/>
      <w:textAlignment w:val="baseline"/>
    </w:pPr>
    <w:rPr>
      <w:rFonts w:ascii="Arial" w:hAnsi="Arial"/>
      <w:sz w:val="24"/>
      <w:lang w:val="en-AU"/>
    </w:rPr>
  </w:style>
  <w:style w:type="paragraph" w:customStyle="1" w:styleId="Style11">
    <w:name w:val="Style11"/>
    <w:basedOn w:val="a1"/>
    <w:rsid w:val="00283DA3"/>
    <w:pPr>
      <w:widowControl w:val="0"/>
      <w:adjustRightInd w:val="0"/>
      <w:spacing w:line="221" w:lineRule="exact"/>
      <w:ind w:hanging="288"/>
      <w:jc w:val="both"/>
    </w:pPr>
    <w:rPr>
      <w:rFonts w:ascii="Arial" w:hAnsi="Arial"/>
      <w:sz w:val="24"/>
      <w:szCs w:val="24"/>
    </w:rPr>
  </w:style>
  <w:style w:type="character" w:customStyle="1" w:styleId="FontStyle26">
    <w:name w:val="Font Style26"/>
    <w:rsid w:val="00283DA3"/>
    <w:rPr>
      <w:rFonts w:ascii="Times New Roman" w:hAnsi="Times New Roman" w:cs="Times New Roman"/>
      <w:sz w:val="18"/>
      <w:szCs w:val="18"/>
    </w:rPr>
  </w:style>
  <w:style w:type="character" w:customStyle="1" w:styleId="FontStyle28">
    <w:name w:val="Font Style28"/>
    <w:rsid w:val="00283DA3"/>
    <w:rPr>
      <w:rFonts w:ascii="Times New Roman" w:hAnsi="Times New Roman" w:cs="Times New Roman"/>
      <w:i/>
      <w:iCs/>
      <w:sz w:val="18"/>
      <w:szCs w:val="18"/>
    </w:rPr>
  </w:style>
  <w:style w:type="character" w:customStyle="1" w:styleId="36">
    <w:name w:val="Основной текст + Курсив3"/>
    <w:rsid w:val="00283DA3"/>
    <w:rPr>
      <w:rFonts w:ascii="Times New Roman" w:hAnsi="Times New Roman" w:cs="Times New Roman"/>
      <w:i/>
      <w:iCs/>
      <w:spacing w:val="0"/>
      <w:sz w:val="17"/>
      <w:szCs w:val="17"/>
    </w:rPr>
  </w:style>
  <w:style w:type="character" w:styleId="af7">
    <w:name w:val="Strong"/>
    <w:uiPriority w:val="22"/>
    <w:qFormat/>
    <w:rsid w:val="00283DA3"/>
    <w:rPr>
      <w:b/>
      <w:bCs/>
    </w:rPr>
  </w:style>
  <w:style w:type="paragraph" w:styleId="af8">
    <w:name w:val="List Paragraph"/>
    <w:basedOn w:val="a1"/>
    <w:link w:val="af9"/>
    <w:uiPriority w:val="34"/>
    <w:qFormat/>
    <w:rsid w:val="00283DA3"/>
    <w:pPr>
      <w:autoSpaceDE/>
      <w:autoSpaceDN/>
      <w:spacing w:after="200" w:line="276" w:lineRule="auto"/>
      <w:ind w:left="720"/>
      <w:contextualSpacing/>
    </w:pPr>
    <w:rPr>
      <w:rFonts w:ascii="Calibri" w:eastAsia="Calibri" w:hAnsi="Calibri"/>
      <w:sz w:val="22"/>
      <w:szCs w:val="22"/>
      <w:lang w:eastAsia="en-US"/>
    </w:rPr>
  </w:style>
  <w:style w:type="character" w:customStyle="1" w:styleId="af9">
    <w:name w:val="Абзац списка Знак"/>
    <w:link w:val="af8"/>
    <w:uiPriority w:val="34"/>
    <w:locked/>
    <w:rsid w:val="00283DA3"/>
    <w:rPr>
      <w:rFonts w:ascii="Calibri" w:eastAsia="Calibri" w:hAnsi="Calibri" w:cs="Times New Roman"/>
      <w:lang w:val="ru-RU"/>
    </w:rPr>
  </w:style>
  <w:style w:type="character" w:customStyle="1" w:styleId="82">
    <w:name w:val="Знак Знак8"/>
    <w:rsid w:val="00283DA3"/>
    <w:rPr>
      <w:rFonts w:ascii="Calibri" w:hAnsi="Calibri"/>
      <w:b/>
      <w:bCs/>
      <w:sz w:val="22"/>
      <w:szCs w:val="22"/>
      <w:lang w:val="uk-UA" w:eastAsia="uk-UA" w:bidi="ar-SA"/>
    </w:rPr>
  </w:style>
  <w:style w:type="paragraph" w:customStyle="1" w:styleId="19">
    <w:name w:val="Абзац списка1"/>
    <w:basedOn w:val="a1"/>
    <w:rsid w:val="00283DA3"/>
    <w:pPr>
      <w:autoSpaceDE/>
      <w:autoSpaceDN/>
      <w:ind w:left="720"/>
      <w:contextualSpacing/>
    </w:pPr>
    <w:rPr>
      <w:rFonts w:eastAsia="Calibri"/>
      <w:lang w:val="uk-UA"/>
    </w:rPr>
  </w:style>
  <w:style w:type="character" w:customStyle="1" w:styleId="apple-converted-space">
    <w:name w:val="apple-converted-space"/>
    <w:rsid w:val="00283DA3"/>
    <w:rPr>
      <w:rFonts w:cs="Times New Roman"/>
    </w:rPr>
  </w:style>
  <w:style w:type="character" w:styleId="afa">
    <w:name w:val="Emphasis"/>
    <w:qFormat/>
    <w:rsid w:val="00283DA3"/>
    <w:rPr>
      <w:i/>
    </w:rPr>
  </w:style>
  <w:style w:type="character" w:customStyle="1" w:styleId="textb">
    <w:name w:val="text_b"/>
    <w:rsid w:val="00283DA3"/>
  </w:style>
  <w:style w:type="character" w:customStyle="1" w:styleId="art">
    <w:name w:val="art"/>
    <w:rsid w:val="00283DA3"/>
  </w:style>
  <w:style w:type="character" w:customStyle="1" w:styleId="dot">
    <w:name w:val="dot"/>
    <w:rsid w:val="00283DA3"/>
  </w:style>
  <w:style w:type="paragraph" w:customStyle="1" w:styleId="afb">
    <w:name w:val="Знак Знак Знак Знак Знак"/>
    <w:basedOn w:val="a1"/>
    <w:rsid w:val="00283DA3"/>
    <w:pPr>
      <w:autoSpaceDE/>
      <w:autoSpaceDN/>
    </w:pPr>
    <w:rPr>
      <w:rFonts w:ascii="Verdana" w:hAnsi="Verdana" w:cs="Verdana"/>
      <w:lang w:val="en-US" w:eastAsia="en-US"/>
    </w:rPr>
  </w:style>
  <w:style w:type="paragraph" w:styleId="HTML">
    <w:name w:val="HTML Preformatted"/>
    <w:basedOn w:val="a1"/>
    <w:link w:val="HTML0"/>
    <w:rsid w:val="0028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2"/>
    <w:link w:val="HTML"/>
    <w:rsid w:val="00283DA3"/>
    <w:rPr>
      <w:rFonts w:ascii="Courier New" w:eastAsia="Times New Roman" w:hAnsi="Courier New" w:cs="Courier New"/>
      <w:sz w:val="20"/>
      <w:szCs w:val="20"/>
      <w:lang w:val="ru-RU" w:eastAsia="ru-RU"/>
    </w:rPr>
  </w:style>
  <w:style w:type="paragraph" w:customStyle="1" w:styleId="111">
    <w:name w:val="Обычный11"/>
    <w:rsid w:val="00283DA3"/>
    <w:pPr>
      <w:widowControl w:val="0"/>
      <w:snapToGrid w:val="0"/>
      <w:spacing w:after="0" w:line="300" w:lineRule="auto"/>
      <w:ind w:firstLine="420"/>
      <w:jc w:val="both"/>
    </w:pPr>
    <w:rPr>
      <w:rFonts w:ascii="Times New Roman" w:eastAsia="Times New Roman" w:hAnsi="Times New Roman" w:cs="Times New Roman"/>
      <w:szCs w:val="20"/>
      <w:lang w:eastAsia="ru-RU"/>
    </w:rPr>
  </w:style>
  <w:style w:type="paragraph" w:styleId="afc">
    <w:name w:val="Balloon Text"/>
    <w:basedOn w:val="a1"/>
    <w:link w:val="afd"/>
    <w:rsid w:val="00283DA3"/>
    <w:rPr>
      <w:rFonts w:ascii="Segoe UI" w:hAnsi="Segoe UI" w:cs="Segoe UI"/>
      <w:sz w:val="18"/>
      <w:szCs w:val="18"/>
    </w:rPr>
  </w:style>
  <w:style w:type="character" w:customStyle="1" w:styleId="afd">
    <w:name w:val="Текст выноски Знак"/>
    <w:basedOn w:val="a2"/>
    <w:link w:val="afc"/>
    <w:rsid w:val="00283DA3"/>
    <w:rPr>
      <w:rFonts w:ascii="Segoe UI" w:eastAsia="Times New Roman" w:hAnsi="Segoe UI" w:cs="Segoe UI"/>
      <w:sz w:val="18"/>
      <w:szCs w:val="18"/>
      <w:lang w:val="ru-RU" w:eastAsia="ru-RU"/>
    </w:rPr>
  </w:style>
  <w:style w:type="character" w:customStyle="1" w:styleId="FontStyle61">
    <w:name w:val="Font Style61"/>
    <w:rsid w:val="00283DA3"/>
    <w:rPr>
      <w:rFonts w:ascii="Times New Roman" w:hAnsi="Times New Roman" w:cs="Times New Roman" w:hint="default"/>
      <w:sz w:val="16"/>
      <w:szCs w:val="16"/>
    </w:rPr>
  </w:style>
  <w:style w:type="paragraph" w:styleId="afe">
    <w:name w:val="annotation text"/>
    <w:basedOn w:val="a1"/>
    <w:link w:val="aff"/>
    <w:uiPriority w:val="99"/>
    <w:semiHidden/>
    <w:unhideWhenUsed/>
    <w:rsid w:val="00283DA3"/>
  </w:style>
  <w:style w:type="character" w:customStyle="1" w:styleId="aff">
    <w:name w:val="Текст примечания Знак"/>
    <w:basedOn w:val="a2"/>
    <w:link w:val="afe"/>
    <w:uiPriority w:val="99"/>
    <w:semiHidden/>
    <w:rsid w:val="00283DA3"/>
    <w:rPr>
      <w:rFonts w:ascii="Times New Roman" w:eastAsia="Times New Roman" w:hAnsi="Times New Roman" w:cs="Times New Roman"/>
      <w:sz w:val="20"/>
      <w:szCs w:val="20"/>
      <w:lang w:val="ru-RU" w:eastAsia="ru-RU"/>
    </w:rPr>
  </w:style>
  <w:style w:type="character" w:customStyle="1" w:styleId="aff0">
    <w:name w:val="Тема примечания Знак"/>
    <w:basedOn w:val="aff"/>
    <w:link w:val="aff1"/>
    <w:uiPriority w:val="99"/>
    <w:semiHidden/>
    <w:rsid w:val="00283DA3"/>
    <w:rPr>
      <w:rFonts w:ascii="Times New Roman" w:eastAsia="Times New Roman" w:hAnsi="Times New Roman" w:cs="Times New Roman"/>
      <w:b/>
      <w:bCs/>
      <w:sz w:val="20"/>
      <w:szCs w:val="20"/>
      <w:lang w:val="ru-RU" w:eastAsia="ru-RU"/>
    </w:rPr>
  </w:style>
  <w:style w:type="paragraph" w:styleId="aff1">
    <w:name w:val="annotation subject"/>
    <w:basedOn w:val="afe"/>
    <w:next w:val="afe"/>
    <w:link w:val="aff0"/>
    <w:uiPriority w:val="99"/>
    <w:semiHidden/>
    <w:unhideWhenUsed/>
    <w:rsid w:val="00283DA3"/>
    <w:rPr>
      <w:b/>
      <w:bCs/>
    </w:rPr>
  </w:style>
  <w:style w:type="character" w:customStyle="1" w:styleId="UnresolvedMention">
    <w:name w:val="Unresolved Mention"/>
    <w:basedOn w:val="a2"/>
    <w:uiPriority w:val="99"/>
    <w:semiHidden/>
    <w:unhideWhenUsed/>
    <w:rsid w:val="00283DA3"/>
    <w:rPr>
      <w:color w:val="605E5C"/>
      <w:shd w:val="clear" w:color="auto" w:fill="E1DFDD"/>
    </w:rPr>
  </w:style>
  <w:style w:type="paragraph" w:styleId="29">
    <w:name w:val="List 2"/>
    <w:basedOn w:val="a1"/>
    <w:rsid w:val="00283DA3"/>
    <w:pPr>
      <w:autoSpaceDE/>
      <w:autoSpaceDN/>
      <w:ind w:left="566" w:hanging="283"/>
    </w:pPr>
  </w:style>
  <w:style w:type="character" w:customStyle="1" w:styleId="50">
    <w:name w:val="Заголовок 5 Знак"/>
    <w:basedOn w:val="a2"/>
    <w:link w:val="5"/>
    <w:uiPriority w:val="9"/>
    <w:semiHidden/>
    <w:rsid w:val="00DC73A5"/>
    <w:rPr>
      <w:rFonts w:asciiTheme="majorHAnsi" w:eastAsiaTheme="majorEastAsia" w:hAnsiTheme="majorHAnsi" w:cstheme="majorBidi"/>
      <w:color w:val="1F4D78" w:themeColor="accent1" w:themeShade="7F"/>
      <w:sz w:val="24"/>
      <w:lang w:val="en-US"/>
    </w:rPr>
  </w:style>
  <w:style w:type="paragraph" w:styleId="aff2">
    <w:name w:val="No Spacing"/>
    <w:uiPriority w:val="1"/>
    <w:qFormat/>
    <w:rsid w:val="00DC73A5"/>
    <w:pPr>
      <w:spacing w:after="0" w:line="240" w:lineRule="auto"/>
    </w:pPr>
    <w:rPr>
      <w:rFonts w:eastAsiaTheme="minorEastAsia"/>
      <w:lang w:val="en-US"/>
    </w:rPr>
  </w:style>
  <w:style w:type="paragraph" w:styleId="aff3">
    <w:name w:val="Subtitle"/>
    <w:basedOn w:val="a1"/>
    <w:next w:val="a1"/>
    <w:link w:val="aff4"/>
    <w:uiPriority w:val="11"/>
    <w:qFormat/>
    <w:rsid w:val="00DC73A5"/>
    <w:pPr>
      <w:numPr>
        <w:ilvl w:val="1"/>
      </w:numPr>
      <w:autoSpaceDE/>
      <w:autoSpaceDN/>
      <w:spacing w:after="200" w:line="276" w:lineRule="auto"/>
    </w:pPr>
    <w:rPr>
      <w:rFonts w:asciiTheme="majorHAnsi" w:eastAsiaTheme="majorEastAsia" w:hAnsiTheme="majorHAnsi" w:cstheme="majorBidi"/>
      <w:i/>
      <w:iCs/>
      <w:color w:val="5B9BD5" w:themeColor="accent1"/>
      <w:spacing w:val="15"/>
      <w:sz w:val="24"/>
      <w:szCs w:val="24"/>
      <w:lang w:val="en-US" w:eastAsia="en-US"/>
    </w:rPr>
  </w:style>
  <w:style w:type="character" w:customStyle="1" w:styleId="aff4">
    <w:name w:val="Подзаголовок Знак"/>
    <w:basedOn w:val="a2"/>
    <w:link w:val="aff3"/>
    <w:uiPriority w:val="11"/>
    <w:rsid w:val="00DC73A5"/>
    <w:rPr>
      <w:rFonts w:asciiTheme="majorHAnsi" w:eastAsiaTheme="majorEastAsia" w:hAnsiTheme="majorHAnsi" w:cstheme="majorBidi"/>
      <w:i/>
      <w:iCs/>
      <w:color w:val="5B9BD5" w:themeColor="accent1"/>
      <w:spacing w:val="15"/>
      <w:sz w:val="24"/>
      <w:szCs w:val="24"/>
      <w:lang w:val="en-US"/>
    </w:rPr>
  </w:style>
  <w:style w:type="paragraph" w:styleId="37">
    <w:name w:val="Body Text 3"/>
    <w:basedOn w:val="a1"/>
    <w:link w:val="38"/>
    <w:uiPriority w:val="99"/>
    <w:unhideWhenUsed/>
    <w:rsid w:val="00DC73A5"/>
    <w:pPr>
      <w:autoSpaceDE/>
      <w:autoSpaceDN/>
      <w:spacing w:after="120" w:line="276" w:lineRule="auto"/>
    </w:pPr>
    <w:rPr>
      <w:rFonts w:eastAsiaTheme="minorEastAsia" w:cstheme="minorBidi"/>
      <w:sz w:val="16"/>
      <w:szCs w:val="16"/>
      <w:lang w:val="en-US" w:eastAsia="en-US"/>
    </w:rPr>
  </w:style>
  <w:style w:type="character" w:customStyle="1" w:styleId="38">
    <w:name w:val="Основной текст 3 Знак"/>
    <w:basedOn w:val="a2"/>
    <w:link w:val="37"/>
    <w:uiPriority w:val="99"/>
    <w:rsid w:val="00DC73A5"/>
    <w:rPr>
      <w:rFonts w:ascii="Times New Roman" w:eastAsiaTheme="minorEastAsia" w:hAnsi="Times New Roman"/>
      <w:sz w:val="16"/>
      <w:szCs w:val="16"/>
      <w:lang w:val="en-US"/>
    </w:rPr>
  </w:style>
  <w:style w:type="paragraph" w:styleId="aff5">
    <w:name w:val="List"/>
    <w:basedOn w:val="a1"/>
    <w:uiPriority w:val="99"/>
    <w:unhideWhenUsed/>
    <w:rsid w:val="00DC73A5"/>
    <w:pPr>
      <w:autoSpaceDE/>
      <w:autoSpaceDN/>
      <w:spacing w:after="200" w:line="276" w:lineRule="auto"/>
      <w:ind w:left="360" w:hanging="360"/>
      <w:contextualSpacing/>
    </w:pPr>
    <w:rPr>
      <w:rFonts w:eastAsiaTheme="minorEastAsia" w:cstheme="minorBidi"/>
      <w:sz w:val="24"/>
      <w:szCs w:val="22"/>
      <w:lang w:val="en-US" w:eastAsia="en-US"/>
    </w:rPr>
  </w:style>
  <w:style w:type="paragraph" w:styleId="39">
    <w:name w:val="List 3"/>
    <w:basedOn w:val="a1"/>
    <w:uiPriority w:val="99"/>
    <w:unhideWhenUsed/>
    <w:rsid w:val="00DC73A5"/>
    <w:pPr>
      <w:autoSpaceDE/>
      <w:autoSpaceDN/>
      <w:spacing w:after="200" w:line="276" w:lineRule="auto"/>
      <w:ind w:left="1080" w:hanging="360"/>
      <w:contextualSpacing/>
    </w:pPr>
    <w:rPr>
      <w:rFonts w:eastAsiaTheme="minorEastAsia" w:cstheme="minorBidi"/>
      <w:sz w:val="24"/>
      <w:szCs w:val="22"/>
      <w:lang w:val="en-US" w:eastAsia="en-US"/>
    </w:rPr>
  </w:style>
  <w:style w:type="paragraph" w:styleId="aff6">
    <w:name w:val="List Bullet"/>
    <w:basedOn w:val="a1"/>
    <w:uiPriority w:val="99"/>
    <w:unhideWhenUsed/>
    <w:rsid w:val="00DC73A5"/>
    <w:pPr>
      <w:numPr>
        <w:numId w:val="3"/>
      </w:numPr>
      <w:autoSpaceDE/>
      <w:autoSpaceDN/>
      <w:spacing w:after="200" w:line="276" w:lineRule="auto"/>
      <w:contextualSpacing/>
    </w:pPr>
    <w:rPr>
      <w:rFonts w:eastAsiaTheme="minorEastAsia" w:cstheme="minorBidi"/>
      <w:sz w:val="24"/>
      <w:szCs w:val="22"/>
      <w:lang w:val="en-US" w:eastAsia="en-US"/>
    </w:rPr>
  </w:style>
  <w:style w:type="paragraph" w:styleId="2a">
    <w:name w:val="List Bullet 2"/>
    <w:basedOn w:val="a1"/>
    <w:uiPriority w:val="99"/>
    <w:unhideWhenUsed/>
    <w:rsid w:val="00DC73A5"/>
    <w:pPr>
      <w:numPr>
        <w:numId w:val="4"/>
      </w:numPr>
      <w:autoSpaceDE/>
      <w:autoSpaceDN/>
      <w:spacing w:after="200" w:line="276" w:lineRule="auto"/>
      <w:contextualSpacing/>
    </w:pPr>
    <w:rPr>
      <w:rFonts w:eastAsiaTheme="minorEastAsia" w:cstheme="minorBidi"/>
      <w:sz w:val="24"/>
      <w:szCs w:val="22"/>
      <w:lang w:val="en-US" w:eastAsia="en-US"/>
    </w:rPr>
  </w:style>
  <w:style w:type="paragraph" w:styleId="30">
    <w:name w:val="List Bullet 3"/>
    <w:basedOn w:val="a1"/>
    <w:uiPriority w:val="99"/>
    <w:unhideWhenUsed/>
    <w:rsid w:val="00DC73A5"/>
    <w:pPr>
      <w:numPr>
        <w:numId w:val="5"/>
      </w:numPr>
      <w:autoSpaceDE/>
      <w:autoSpaceDN/>
      <w:spacing w:after="200" w:line="276" w:lineRule="auto"/>
      <w:contextualSpacing/>
    </w:pPr>
    <w:rPr>
      <w:rFonts w:eastAsiaTheme="minorEastAsia" w:cstheme="minorBidi"/>
      <w:sz w:val="24"/>
      <w:szCs w:val="22"/>
      <w:lang w:val="en-US" w:eastAsia="en-US"/>
    </w:rPr>
  </w:style>
  <w:style w:type="paragraph" w:styleId="a0">
    <w:name w:val="List Number"/>
    <w:basedOn w:val="a1"/>
    <w:uiPriority w:val="99"/>
    <w:unhideWhenUsed/>
    <w:rsid w:val="00DC73A5"/>
    <w:pPr>
      <w:numPr>
        <w:numId w:val="6"/>
      </w:numPr>
      <w:autoSpaceDE/>
      <w:autoSpaceDN/>
      <w:spacing w:after="200" w:line="276" w:lineRule="auto"/>
      <w:contextualSpacing/>
    </w:pPr>
    <w:rPr>
      <w:rFonts w:eastAsiaTheme="minorEastAsia" w:cstheme="minorBidi"/>
      <w:sz w:val="24"/>
      <w:szCs w:val="22"/>
      <w:lang w:val="en-US" w:eastAsia="en-US"/>
    </w:rPr>
  </w:style>
  <w:style w:type="paragraph" w:styleId="20">
    <w:name w:val="List Number 2"/>
    <w:basedOn w:val="a1"/>
    <w:uiPriority w:val="99"/>
    <w:unhideWhenUsed/>
    <w:rsid w:val="00DC73A5"/>
    <w:pPr>
      <w:numPr>
        <w:numId w:val="7"/>
      </w:numPr>
      <w:autoSpaceDE/>
      <w:autoSpaceDN/>
      <w:spacing w:after="200" w:line="276" w:lineRule="auto"/>
      <w:contextualSpacing/>
    </w:pPr>
    <w:rPr>
      <w:rFonts w:eastAsiaTheme="minorEastAsia" w:cstheme="minorBidi"/>
      <w:sz w:val="24"/>
      <w:szCs w:val="22"/>
      <w:lang w:val="en-US" w:eastAsia="en-US"/>
    </w:rPr>
  </w:style>
  <w:style w:type="paragraph" w:styleId="3">
    <w:name w:val="List Number 3"/>
    <w:basedOn w:val="a1"/>
    <w:uiPriority w:val="99"/>
    <w:unhideWhenUsed/>
    <w:rsid w:val="00DC73A5"/>
    <w:pPr>
      <w:numPr>
        <w:numId w:val="8"/>
      </w:numPr>
      <w:autoSpaceDE/>
      <w:autoSpaceDN/>
      <w:spacing w:after="200" w:line="276" w:lineRule="auto"/>
      <w:contextualSpacing/>
    </w:pPr>
    <w:rPr>
      <w:rFonts w:eastAsiaTheme="minorEastAsia" w:cstheme="minorBidi"/>
      <w:sz w:val="24"/>
      <w:szCs w:val="22"/>
      <w:lang w:val="en-US" w:eastAsia="en-US"/>
    </w:rPr>
  </w:style>
  <w:style w:type="paragraph" w:styleId="a">
    <w:name w:val="List Continue"/>
    <w:basedOn w:val="a1"/>
    <w:uiPriority w:val="99"/>
    <w:unhideWhenUsed/>
    <w:rsid w:val="00DC73A5"/>
    <w:pPr>
      <w:autoSpaceDE/>
      <w:autoSpaceDN/>
      <w:spacing w:after="120" w:line="276" w:lineRule="auto"/>
      <w:ind w:left="360"/>
      <w:contextualSpacing/>
    </w:pPr>
    <w:rPr>
      <w:rFonts w:eastAsiaTheme="minorEastAsia" w:cstheme="minorBidi"/>
      <w:sz w:val="24"/>
      <w:szCs w:val="22"/>
      <w:lang w:val="en-US" w:eastAsia="en-US"/>
    </w:rPr>
  </w:style>
  <w:style w:type="paragraph" w:styleId="2">
    <w:name w:val="List Continue 2"/>
    <w:basedOn w:val="a1"/>
    <w:uiPriority w:val="99"/>
    <w:unhideWhenUsed/>
    <w:rsid w:val="00DC73A5"/>
    <w:pPr>
      <w:autoSpaceDE/>
      <w:autoSpaceDN/>
      <w:spacing w:after="120" w:line="276" w:lineRule="auto"/>
      <w:ind w:left="720"/>
      <w:contextualSpacing/>
    </w:pPr>
    <w:rPr>
      <w:rFonts w:eastAsiaTheme="minorEastAsia" w:cstheme="minorBidi"/>
      <w:sz w:val="24"/>
      <w:szCs w:val="22"/>
      <w:lang w:val="en-US" w:eastAsia="en-US"/>
    </w:rPr>
  </w:style>
  <w:style w:type="paragraph" w:styleId="3a">
    <w:name w:val="List Continue 3"/>
    <w:basedOn w:val="a1"/>
    <w:uiPriority w:val="99"/>
    <w:unhideWhenUsed/>
    <w:rsid w:val="00DC73A5"/>
    <w:pPr>
      <w:autoSpaceDE/>
      <w:autoSpaceDN/>
      <w:spacing w:after="120" w:line="276" w:lineRule="auto"/>
      <w:ind w:left="1080"/>
      <w:contextualSpacing/>
    </w:pPr>
    <w:rPr>
      <w:rFonts w:eastAsiaTheme="minorEastAsia" w:cstheme="minorBidi"/>
      <w:sz w:val="24"/>
      <w:szCs w:val="22"/>
      <w:lang w:val="en-US" w:eastAsia="en-US"/>
    </w:rPr>
  </w:style>
  <w:style w:type="paragraph" w:styleId="aff7">
    <w:name w:val="macro"/>
    <w:link w:val="aff8"/>
    <w:uiPriority w:val="99"/>
    <w:unhideWhenUsed/>
    <w:rsid w:val="00DC73A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lang w:val="en-US"/>
    </w:rPr>
  </w:style>
  <w:style w:type="character" w:customStyle="1" w:styleId="aff8">
    <w:name w:val="Текст макроса Знак"/>
    <w:basedOn w:val="a2"/>
    <w:link w:val="aff7"/>
    <w:uiPriority w:val="99"/>
    <w:rsid w:val="00DC73A5"/>
    <w:rPr>
      <w:rFonts w:ascii="Courier" w:eastAsiaTheme="minorEastAsia" w:hAnsi="Courier"/>
      <w:sz w:val="20"/>
      <w:szCs w:val="20"/>
      <w:lang w:val="en-US"/>
    </w:rPr>
  </w:style>
  <w:style w:type="paragraph" w:styleId="2b">
    <w:name w:val="Quote"/>
    <w:basedOn w:val="a1"/>
    <w:next w:val="a1"/>
    <w:link w:val="2c"/>
    <w:uiPriority w:val="29"/>
    <w:qFormat/>
    <w:rsid w:val="00DC73A5"/>
    <w:pPr>
      <w:autoSpaceDE/>
      <w:autoSpaceDN/>
      <w:spacing w:after="200" w:line="276" w:lineRule="auto"/>
    </w:pPr>
    <w:rPr>
      <w:rFonts w:eastAsiaTheme="minorEastAsia" w:cstheme="minorBidi"/>
      <w:i/>
      <w:iCs/>
      <w:color w:val="000000" w:themeColor="text1"/>
      <w:sz w:val="24"/>
      <w:szCs w:val="22"/>
      <w:lang w:val="en-US" w:eastAsia="en-US"/>
    </w:rPr>
  </w:style>
  <w:style w:type="character" w:customStyle="1" w:styleId="2c">
    <w:name w:val="Цитата 2 Знак"/>
    <w:basedOn w:val="a2"/>
    <w:link w:val="2b"/>
    <w:uiPriority w:val="29"/>
    <w:rsid w:val="00DC73A5"/>
    <w:rPr>
      <w:rFonts w:ascii="Times New Roman" w:eastAsiaTheme="minorEastAsia" w:hAnsi="Times New Roman"/>
      <w:i/>
      <w:iCs/>
      <w:color w:val="000000" w:themeColor="text1"/>
      <w:sz w:val="24"/>
      <w:lang w:val="en-US"/>
    </w:rPr>
  </w:style>
  <w:style w:type="paragraph" w:styleId="aff9">
    <w:name w:val="Intense Quote"/>
    <w:basedOn w:val="a1"/>
    <w:next w:val="a1"/>
    <w:link w:val="affa"/>
    <w:uiPriority w:val="30"/>
    <w:qFormat/>
    <w:rsid w:val="00DC73A5"/>
    <w:pPr>
      <w:pBdr>
        <w:bottom w:val="single" w:sz="4" w:space="4" w:color="5B9BD5" w:themeColor="accent1"/>
      </w:pBdr>
      <w:autoSpaceDE/>
      <w:autoSpaceDN/>
      <w:spacing w:before="200" w:after="280" w:line="276" w:lineRule="auto"/>
      <w:ind w:left="936" w:right="936"/>
    </w:pPr>
    <w:rPr>
      <w:rFonts w:eastAsiaTheme="minorEastAsia" w:cstheme="minorBidi"/>
      <w:b/>
      <w:bCs/>
      <w:i/>
      <w:iCs/>
      <w:color w:val="5B9BD5" w:themeColor="accent1"/>
      <w:sz w:val="24"/>
      <w:szCs w:val="22"/>
      <w:lang w:val="en-US" w:eastAsia="en-US"/>
    </w:rPr>
  </w:style>
  <w:style w:type="character" w:customStyle="1" w:styleId="affa">
    <w:name w:val="Выделенная цитата Знак"/>
    <w:basedOn w:val="a2"/>
    <w:link w:val="aff9"/>
    <w:uiPriority w:val="30"/>
    <w:rsid w:val="00DC73A5"/>
    <w:rPr>
      <w:rFonts w:ascii="Times New Roman" w:eastAsiaTheme="minorEastAsia" w:hAnsi="Times New Roman"/>
      <w:b/>
      <w:bCs/>
      <w:i/>
      <w:iCs/>
      <w:color w:val="5B9BD5" w:themeColor="accent1"/>
      <w:sz w:val="24"/>
      <w:lang w:val="en-US"/>
    </w:rPr>
  </w:style>
  <w:style w:type="character" w:styleId="affb">
    <w:name w:val="Subtle Emphasis"/>
    <w:basedOn w:val="a2"/>
    <w:uiPriority w:val="19"/>
    <w:qFormat/>
    <w:rsid w:val="00DC73A5"/>
    <w:rPr>
      <w:i/>
      <w:iCs/>
      <w:color w:val="808080" w:themeColor="text1" w:themeTint="7F"/>
    </w:rPr>
  </w:style>
  <w:style w:type="character" w:styleId="affc">
    <w:name w:val="Intense Emphasis"/>
    <w:basedOn w:val="a2"/>
    <w:uiPriority w:val="21"/>
    <w:qFormat/>
    <w:rsid w:val="00DC73A5"/>
    <w:rPr>
      <w:b/>
      <w:bCs/>
      <w:i/>
      <w:iCs/>
      <w:color w:val="5B9BD5" w:themeColor="accent1"/>
    </w:rPr>
  </w:style>
  <w:style w:type="character" w:styleId="affd">
    <w:name w:val="Subtle Reference"/>
    <w:basedOn w:val="a2"/>
    <w:uiPriority w:val="31"/>
    <w:qFormat/>
    <w:rsid w:val="00DC73A5"/>
    <w:rPr>
      <w:smallCaps/>
      <w:color w:val="ED7D31" w:themeColor="accent2"/>
      <w:u w:val="single"/>
    </w:rPr>
  </w:style>
  <w:style w:type="character" w:styleId="affe">
    <w:name w:val="Intense Reference"/>
    <w:basedOn w:val="a2"/>
    <w:uiPriority w:val="32"/>
    <w:qFormat/>
    <w:rsid w:val="00DC73A5"/>
    <w:rPr>
      <w:b/>
      <w:bCs/>
      <w:smallCaps/>
      <w:color w:val="ED7D31" w:themeColor="accent2"/>
      <w:spacing w:val="5"/>
      <w:u w:val="single"/>
    </w:rPr>
  </w:style>
  <w:style w:type="character" w:styleId="afff">
    <w:name w:val="Book Title"/>
    <w:basedOn w:val="a2"/>
    <w:uiPriority w:val="33"/>
    <w:qFormat/>
    <w:rsid w:val="00DC73A5"/>
    <w:rPr>
      <w:b/>
      <w:bCs/>
      <w:smallCaps/>
      <w:spacing w:val="5"/>
    </w:rPr>
  </w:style>
  <w:style w:type="table" w:styleId="3-4">
    <w:name w:val="Medium Grid 3 Accent 4"/>
    <w:basedOn w:val="a3"/>
    <w:uiPriority w:val="69"/>
    <w:rsid w:val="00DC73A5"/>
    <w:pPr>
      <w:spacing w:after="0" w:line="240" w:lineRule="auto"/>
    </w:pPr>
    <w:rPr>
      <w:rFonts w:eastAsiaTheme="minorEastAsia"/>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paragraph" w:customStyle="1" w:styleId="paragraph">
    <w:name w:val="paragraph"/>
    <w:basedOn w:val="a1"/>
    <w:rsid w:val="00DC73A5"/>
    <w:pPr>
      <w:autoSpaceDE/>
      <w:autoSpaceDN/>
      <w:spacing w:before="100" w:beforeAutospacing="1" w:after="100" w:afterAutospacing="1"/>
    </w:pPr>
    <w:rPr>
      <w:sz w:val="24"/>
      <w:szCs w:val="24"/>
    </w:rPr>
  </w:style>
  <w:style w:type="character" w:customStyle="1" w:styleId="normaltextrun">
    <w:name w:val="normaltextrun"/>
    <w:basedOn w:val="a2"/>
    <w:rsid w:val="00DC73A5"/>
  </w:style>
  <w:style w:type="character" w:customStyle="1" w:styleId="eop">
    <w:name w:val="eop"/>
    <w:basedOn w:val="a2"/>
    <w:rsid w:val="00DC73A5"/>
  </w:style>
  <w:style w:type="paragraph" w:styleId="afff0">
    <w:name w:val="Block Text"/>
    <w:basedOn w:val="a1"/>
    <w:rsid w:val="00DC73A5"/>
    <w:pPr>
      <w:autoSpaceDE/>
      <w:autoSpaceDN/>
      <w:ind w:left="-284" w:right="-341"/>
    </w:pPr>
    <w:rPr>
      <w:color w:val="000000"/>
      <w:sz w:val="28"/>
    </w:rPr>
  </w:style>
  <w:style w:type="paragraph" w:customStyle="1" w:styleId="docdata">
    <w:name w:val="docdata"/>
    <w:aliases w:val="docy,v5,4853,baiaagaaboqcaaadxa4aaaxsdgaaaaaaaaaaaaaaaaaaaaaaaaaaaaaaaaaaaaaaaaaaaaaaaaaaaaaaaaaaaaaaaaaaaaaaaaaaaaaaaaaaaaaaaaaaaaaaaaaaaaaaaaaaaaaaaaaaaaaaaaaaaaaaaaaaaaaaaaaaaaaaaaaaaaaaaaaaaaaaaaaaaaaaaaaaaaaaaaaaaaaaaaaaaaaaaaaaaaaaaaaaaaaa"/>
    <w:basedOn w:val="a1"/>
    <w:rsid w:val="00DC73A5"/>
    <w:pPr>
      <w:autoSpaceDE/>
      <w:autoSpaceDN/>
      <w:spacing w:before="100" w:beforeAutospacing="1" w:after="100" w:afterAutospacing="1"/>
    </w:pPr>
    <w:rPr>
      <w:sz w:val="24"/>
      <w:szCs w:val="24"/>
      <w:lang w:val="en-GB" w:eastAsia="en-GB"/>
    </w:rPr>
  </w:style>
  <w:style w:type="character" w:customStyle="1" w:styleId="2453">
    <w:name w:val="2453"/>
    <w:aliases w:val="baiaagaaboqcaaad2guaaaxobqaaaaaaaaaaaaaaaaaaaaaaaaaaaaaaaaaaaaaaaaaaaaaaaaaaaaaaaaaaaaaaaaaaaaaaaaaaaaaaaaaaaaaaaaaaaaaaaaaaaaaaaaaaaaaaaaaaaaaaaaaaaaaaaaaaaaaaaaaaaaaaaaaaaaaaaaaaaaaaaaaaaaaaaaaaaaaaaaaaaaaaaaaaaaaaaaaaaaaaaaaaaaaa"/>
    <w:basedOn w:val="a2"/>
    <w:rsid w:val="00DC73A5"/>
  </w:style>
  <w:style w:type="character" w:customStyle="1" w:styleId="1789">
    <w:name w:val="1789"/>
    <w:aliases w:val="baiaagaaboqcaaadmwuaaavbbqaaaaaaaaaaaaaaaaaaaaaaaaaaaaaaaaaaaaaaaaaaaaaaaaaaaaaaaaaaaaaaaaaaaaaaaaaaaaaaaaaaaaaaaaaaaaaaaaaaaaaaaaaaaaaaaaaaaaaaaaaaaaaaaaaaaaaaaaaaaaaaaaaaaaaaaaaaaaaaaaaaaaaaaaaaaaaaaaaaaaaaaaaaaaaaaaaaaaaaaaaaaaaa"/>
    <w:basedOn w:val="a2"/>
    <w:rsid w:val="00DC73A5"/>
  </w:style>
  <w:style w:type="character" w:customStyle="1" w:styleId="1627">
    <w:name w:val="1627"/>
    <w:aliases w:val="baiaagaaboqcaaadkqqaaawfbaaaaaaaaaaaaaaaaaaaaaaaaaaaaaaaaaaaaaaaaaaaaaaaaaaaaaaaaaaaaaaaaaaaaaaaaaaaaaaaaaaaaaaaaaaaaaaaaaaaaaaaaaaaaaaaaaaaaaaaaaaaaaaaaaaaaaaaaaaaaaaaaaaaaaaaaaaaaaaaaaaaaaaaaaaaaaaaaaaaaaaaaaaaaaaaaaaaaaaaaaaaaaaa"/>
    <w:basedOn w:val="a2"/>
    <w:rsid w:val="00DC7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790-12" TargetMode="External"/><Relationship Id="rId21" Type="http://schemas.openxmlformats.org/officeDocument/2006/relationships/hyperlink" Target="https://zakon.rada.gov.ua/laws/show/995_185" TargetMode="External"/><Relationship Id="rId42" Type="http://schemas.openxmlformats.org/officeDocument/2006/relationships/hyperlink" Target="https://zakon.rada.gov.ua/laws/show/v0003700-02" TargetMode="External"/><Relationship Id="rId63" Type="http://schemas.openxmlformats.org/officeDocument/2006/relationships/hyperlink" Target="https://zakon.rada.gov.ua/laws/show/2235-14" TargetMode="External"/><Relationship Id="rId84" Type="http://schemas.openxmlformats.org/officeDocument/2006/relationships/hyperlink" Target="https://zakon.rada.gov.ua/laws/show/z0491-20" TargetMode="External"/><Relationship Id="rId138" Type="http://schemas.openxmlformats.org/officeDocument/2006/relationships/fontTable" Target="fontTable.xml"/><Relationship Id="rId16" Type="http://schemas.openxmlformats.org/officeDocument/2006/relationships/hyperlink" Target="https://zakon.rada.gov.ua/laws/show/2597-19" TargetMode="External"/><Relationship Id="rId107" Type="http://schemas.openxmlformats.org/officeDocument/2006/relationships/hyperlink" Target="https://zakon.rada.gov.ua/laws/show/2694-12" TargetMode="External"/><Relationship Id="rId11" Type="http://schemas.openxmlformats.org/officeDocument/2006/relationships/hyperlink" Target="http://zakon.rada.gov.ua/laws/show/995_569" TargetMode="External"/><Relationship Id="rId32" Type="http://schemas.openxmlformats.org/officeDocument/2006/relationships/hyperlink" Target="https://zakon.rada.gov.ua/laws/show/v0010700-99" TargetMode="External"/><Relationship Id="rId37" Type="http://schemas.openxmlformats.org/officeDocument/2006/relationships/hyperlink" Target="https://zakon.rada.gov.ua/laws/show/v0015700-03" TargetMode="External"/><Relationship Id="rId53" Type="http://schemas.openxmlformats.org/officeDocument/2006/relationships/hyperlink" Target="https://zakon.rada.gov.ua/laws/show/5203-17" TargetMode="External"/><Relationship Id="rId58" Type="http://schemas.openxmlformats.org/officeDocument/2006/relationships/hyperlink" Target="https://zakon.rada.gov.ua/laws/show/3477-15" TargetMode="External"/><Relationship Id="rId74" Type="http://schemas.openxmlformats.org/officeDocument/2006/relationships/hyperlink" Target="https://zakon.rada.gov.ua/laws/show/1689-20/ed20210715" TargetMode="External"/><Relationship Id="rId79" Type="http://schemas.openxmlformats.org/officeDocument/2006/relationships/hyperlink" Target="https://zakon.rada.gov.ua/laws/show/z0937-17" TargetMode="External"/><Relationship Id="rId102" Type="http://schemas.openxmlformats.org/officeDocument/2006/relationships/hyperlink" Target="https://zakon.rada.gov.ua/laws/show/1932-12" TargetMode="External"/><Relationship Id="rId123" Type="http://schemas.openxmlformats.org/officeDocument/2006/relationships/hyperlink" Target="https://zakon.rada.gov.ua/laws/show/776/97-%D0%B2%D1%80" TargetMode="External"/><Relationship Id="rId128" Type="http://schemas.openxmlformats.org/officeDocument/2006/relationships/hyperlink" Target="http://zakon3.rada.gov.ua/laws/show/995_01" TargetMode="External"/><Relationship Id="rId5" Type="http://schemas.openxmlformats.org/officeDocument/2006/relationships/hyperlink" Target="https://zakon.rada.gov.ua/laws/show/2657-12" TargetMode="External"/><Relationship Id="rId90" Type="http://schemas.openxmlformats.org/officeDocument/2006/relationships/hyperlink" Target="https://zakon.rada.gov.ua/laws/show/2136-19" TargetMode="External"/><Relationship Id="rId95" Type="http://schemas.openxmlformats.org/officeDocument/2006/relationships/hyperlink" Target="https://zakon.rada.gov.ua/laws/show/280/97%D0%B2%D1%80" TargetMode="External"/><Relationship Id="rId22" Type="http://schemas.openxmlformats.org/officeDocument/2006/relationships/hyperlink" Target="https://zakon.rada.gov.ua/laws/show/254%D0%BA/96-%D0%B2%D1%80" TargetMode="External"/><Relationship Id="rId27" Type="http://schemas.openxmlformats.org/officeDocument/2006/relationships/hyperlink" Target="https://zakon.rada.gov.ua/laws/show/2801-12" TargetMode="External"/><Relationship Id="rId43" Type="http://schemas.openxmlformats.org/officeDocument/2006/relationships/hyperlink" Target="https://zakon.rada.gov.ua/laws/show/v0004700-02" TargetMode="External"/><Relationship Id="rId48" Type="http://schemas.openxmlformats.org/officeDocument/2006/relationships/hyperlink" Target="https://zakon.rada.gov.ua/laws/show/va007700-09" TargetMode="External"/><Relationship Id="rId64" Type="http://schemas.openxmlformats.org/officeDocument/2006/relationships/hyperlink" Target="https://zakon.rada.gov.ua/laws/show/1777-12" TargetMode="External"/><Relationship Id="rId69" Type="http://schemas.openxmlformats.org/officeDocument/2006/relationships/hyperlink" Target="https://zakon.rada.gov.ua/laws/show/889-19" TargetMode="External"/><Relationship Id="rId113" Type="http://schemas.openxmlformats.org/officeDocument/2006/relationships/hyperlink" Target="https://zakon.rada.gov.ua/laws/show/1907-20" TargetMode="External"/><Relationship Id="rId118" Type="http://schemas.openxmlformats.org/officeDocument/2006/relationships/hyperlink" Target="https://zakon.rada.gov.ua/laws/show/3674-17" TargetMode="External"/><Relationship Id="rId134" Type="http://schemas.openxmlformats.org/officeDocument/2006/relationships/hyperlink" Target="https://twitter.com/ECHR_CEDH" TargetMode="External"/><Relationship Id="rId139" Type="http://schemas.openxmlformats.org/officeDocument/2006/relationships/theme" Target="theme/theme1.xml"/><Relationship Id="rId80" Type="http://schemas.openxmlformats.org/officeDocument/2006/relationships/hyperlink" Target="https://zakon.rada.gov.ua/laws/show/z0319-20" TargetMode="External"/><Relationship Id="rId85" Type="http://schemas.openxmlformats.org/officeDocument/2006/relationships/hyperlink" Target="https://zakon.rada.gov.ua/rada/show/v1845910-21" TargetMode="External"/><Relationship Id="rId12" Type="http://schemas.openxmlformats.org/officeDocument/2006/relationships/hyperlink" Target="https://zakon.rada.gov.ua/laws/show/995_004" TargetMode="External"/><Relationship Id="rId17" Type="http://schemas.openxmlformats.org/officeDocument/2006/relationships/hyperlink" Target="https://zakon.rada.gov.ua/laws/show/80731-10" TargetMode="External"/><Relationship Id="rId33" Type="http://schemas.openxmlformats.org/officeDocument/2006/relationships/hyperlink" Target="https://zakon.rada.gov.ua/laws/show/va010700-06" TargetMode="External"/><Relationship Id="rId38" Type="http://schemas.openxmlformats.org/officeDocument/2006/relationships/hyperlink" Target="https://zakon.rada.gov.ua/laws/show/v0017700-04" TargetMode="External"/><Relationship Id="rId59" Type="http://schemas.openxmlformats.org/officeDocument/2006/relationships/hyperlink" Target="https://zakon.rada.gov.ua/laws/show/141-19" TargetMode="External"/><Relationship Id="rId103" Type="http://schemas.openxmlformats.org/officeDocument/2006/relationships/hyperlink" Target="https://zakon.rada.gov.ua/laws/show/v0558740-13" TargetMode="External"/><Relationship Id="rId108" Type="http://schemas.openxmlformats.org/officeDocument/2006/relationships/hyperlink" Target="https://zakon.rada.gov.ua/laws/show/2365-14" TargetMode="External"/><Relationship Id="rId124" Type="http://schemas.openxmlformats.org/officeDocument/2006/relationships/hyperlink" Target="https://zakon.rada.gov.ua/laws/show/3166-17" TargetMode="External"/><Relationship Id="rId129" Type="http://schemas.openxmlformats.org/officeDocument/2006/relationships/hyperlink" Target="https://zakon.rada.gov.ua/laws/show/1618-15/conv" TargetMode="External"/><Relationship Id="rId54" Type="http://schemas.openxmlformats.org/officeDocument/2006/relationships/hyperlink" Target="https://zakon.rada.gov.ua/go/2073-20" TargetMode="External"/><Relationship Id="rId70" Type="http://schemas.openxmlformats.org/officeDocument/2006/relationships/hyperlink" Target="https://zakon.rada.gov.ua/laws/show/3855-12" TargetMode="External"/><Relationship Id="rId75" Type="http://schemas.openxmlformats.org/officeDocument/2006/relationships/hyperlink" Target="https://zakon.rada.gov.ua/laws/show/ru/5492-17" TargetMode="External"/><Relationship Id="rId91" Type="http://schemas.openxmlformats.org/officeDocument/2006/relationships/hyperlink" Target="https://zakon.rada.gov.ua/laws/show/2709-15" TargetMode="External"/><Relationship Id="rId96" Type="http://schemas.openxmlformats.org/officeDocument/2006/relationships/hyperlink" Target="https://zakon.rada.gov.ua/laws/show/280/97-%D0%B2%D1%80" TargetMode="External"/><Relationship Id="rId1" Type="http://schemas.openxmlformats.org/officeDocument/2006/relationships/numbering" Target="numbering.xml"/><Relationship Id="rId6" Type="http://schemas.openxmlformats.org/officeDocument/2006/relationships/hyperlink" Target="https://zakon.rada.gov.ua/laws/show/393/96-%D0%B2%D1%80" TargetMode="External"/><Relationship Id="rId23" Type="http://schemas.openxmlformats.org/officeDocument/2006/relationships/hyperlink" Target="https://zakon.rada.gov.ua/laws/show/254%D0%BA/96-%D0%B2%D1%80" TargetMode="External"/><Relationship Id="rId28" Type="http://schemas.openxmlformats.org/officeDocument/2006/relationships/hyperlink" Target="https://zakon.rada.gov.ua/laws/show/77-2021-%D0%BF" TargetMode="External"/><Relationship Id="rId49" Type="http://schemas.openxmlformats.org/officeDocument/2006/relationships/hyperlink" Target="https://zakon.rada.gov.ua/laws/show/v0008700-05" TargetMode="External"/><Relationship Id="rId114" Type="http://schemas.openxmlformats.org/officeDocument/2006/relationships/hyperlink" Target="https://zakon.rada.gov.ua/laws/show/1861-17" TargetMode="External"/><Relationship Id="rId119" Type="http://schemas.openxmlformats.org/officeDocument/2006/relationships/hyperlink" Target="https://zakon.rada.gov.ua/laws/show/4038-12" TargetMode="External"/><Relationship Id="rId44" Type="http://schemas.openxmlformats.org/officeDocument/2006/relationships/hyperlink" Target="https://zakon.rada.gov.ua/laws/show/v0005700-05" TargetMode="External"/><Relationship Id="rId60" Type="http://schemas.openxmlformats.org/officeDocument/2006/relationships/hyperlink" Target="https://zakon.rada.gov.ua/laws/show/590-2006-&#1087;" TargetMode="External"/><Relationship Id="rId65" Type="http://schemas.openxmlformats.org/officeDocument/2006/relationships/hyperlink" Target="https://zakon.rada.gov.ua/laws/show/1952-15" TargetMode="External"/><Relationship Id="rId81" Type="http://schemas.openxmlformats.org/officeDocument/2006/relationships/hyperlink" Target="https://zakon.rada.gov.ua/laws/show/v0114900-12" TargetMode="External"/><Relationship Id="rId86" Type="http://schemas.openxmlformats.org/officeDocument/2006/relationships/hyperlink" Target="https://zakon.rada.gov.ua/laws/show/z0223-19" TargetMode="External"/><Relationship Id="rId130" Type="http://schemas.openxmlformats.org/officeDocument/2006/relationships/hyperlink" Target="https://zmina.ua/publication/dovidnyk-dlya-zhurnalistiv-100-skladnyh-pytan-z-mizhnarodnogo-gumanitarnogo-prava-ta-prosti-vidpovidi-na-nyh/" TargetMode="External"/><Relationship Id="rId135" Type="http://schemas.openxmlformats.org/officeDocument/2006/relationships/hyperlink" Target="https://jurkniga.ua/autor/tetarchuk-i-v/" TargetMode="External"/><Relationship Id="rId13" Type="http://schemas.openxmlformats.org/officeDocument/2006/relationships/hyperlink" Target="https://zakon.rada.gov.ua/laws/show/5464-10" TargetMode="External"/><Relationship Id="rId18" Type="http://schemas.openxmlformats.org/officeDocument/2006/relationships/hyperlink" Target="https://zakon.rada.gov.ua/laws/show/5403-17" TargetMode="External"/><Relationship Id="rId39" Type="http://schemas.openxmlformats.org/officeDocument/2006/relationships/hyperlink" Target="https://zakon.rada.gov.ua/laws/show/v0002700-03" TargetMode="External"/><Relationship Id="rId109" Type="http://schemas.openxmlformats.org/officeDocument/2006/relationships/hyperlink" Target="https://zakon.rada.gov.ua/laws/show/3773-17" TargetMode="External"/><Relationship Id="rId34" Type="http://schemas.openxmlformats.org/officeDocument/2006/relationships/hyperlink" Target="https://zakon.rada.gov.ua/laws/show/v0013700-05" TargetMode="External"/><Relationship Id="rId50" Type="http://schemas.openxmlformats.org/officeDocument/2006/relationships/hyperlink" Target="https://zakon.rada.gov.ua/laws/show/1207-18" TargetMode="External"/><Relationship Id="rId55" Type="http://schemas.openxmlformats.org/officeDocument/2006/relationships/hyperlink" Target="https://zakon.rada.gov.ua/laws/show/3671-17" TargetMode="External"/><Relationship Id="rId76" Type="http://schemas.openxmlformats.org/officeDocument/2006/relationships/hyperlink" Target="https://zakon.rada.gov.ua/laws/show/1382-15" TargetMode="External"/><Relationship Id="rId97" Type="http://schemas.openxmlformats.org/officeDocument/2006/relationships/hyperlink" Target="https://zakon.rada.gov.ua/laws/show/586-14" TargetMode="External"/><Relationship Id="rId104" Type="http://schemas.openxmlformats.org/officeDocument/2006/relationships/hyperlink" Target="https://zakon.rada.gov.ua/laws/show/z0918-17" TargetMode="External"/><Relationship Id="rId120" Type="http://schemas.openxmlformats.org/officeDocument/2006/relationships/hyperlink" Target="https://zakon.rada.gov.ua/laws/show/3773-17" TargetMode="External"/><Relationship Id="rId125" Type="http://schemas.openxmlformats.org/officeDocument/2006/relationships/hyperlink" Target="https://zakon.rada.gov.ua/laws/show/3166-17" TargetMode="External"/><Relationship Id="rId7" Type="http://schemas.openxmlformats.org/officeDocument/2006/relationships/hyperlink" Target="http://zakon3.rada.gov.ua/laws/show/995_048" TargetMode="External"/><Relationship Id="rId71" Type="http://schemas.openxmlformats.org/officeDocument/2006/relationships/hyperlink" Target="https://zakon.rada.gov.ua/laws/show/2449-19" TargetMode="External"/><Relationship Id="rId92" Type="http://schemas.openxmlformats.org/officeDocument/2006/relationships/hyperlink" Target="https://zakon.rada.gov.ua/laws/show/4002-12" TargetMode="External"/><Relationship Id="rId2" Type="http://schemas.openxmlformats.org/officeDocument/2006/relationships/styles" Target="styles.xml"/><Relationship Id="rId29" Type="http://schemas.openxmlformats.org/officeDocument/2006/relationships/hyperlink" Target="https://zakon.rada.gov.ua/laws/show/1306-2001-%D0%BF" TargetMode="External"/><Relationship Id="rId24" Type="http://schemas.openxmlformats.org/officeDocument/2006/relationships/hyperlink" Target="https://zakon.rada.gov.ua/laws/show/254%D0%BA/96-%D0%B2%D1%80" TargetMode="External"/><Relationship Id="rId40" Type="http://schemas.openxmlformats.org/officeDocument/2006/relationships/hyperlink" Target="https://zakon.rada.gov.ua/laws/show/v0002700-04" TargetMode="External"/><Relationship Id="rId45" Type="http://schemas.openxmlformats.org/officeDocument/2006/relationships/hyperlink" Target="https://zakon.rada.gov.ua/laws/show/v0005700-02" TargetMode="External"/><Relationship Id="rId66" Type="http://schemas.openxmlformats.org/officeDocument/2006/relationships/hyperlink" Target="https://zakon.rada.gov.ua/laws/show/755-15" TargetMode="External"/><Relationship Id="rId87" Type="http://schemas.openxmlformats.org/officeDocument/2006/relationships/hyperlink" Target="https://zakon.rada.gov.ua/laws/show/z0512-00" TargetMode="External"/><Relationship Id="rId110" Type="http://schemas.openxmlformats.org/officeDocument/2006/relationships/hyperlink" Target="https://zakon.rada.gov.ua/laws/show/1543-12?utm_source=chatgpt.com" TargetMode="External"/><Relationship Id="rId115" Type="http://schemas.openxmlformats.org/officeDocument/2006/relationships/hyperlink" Target="https://zakon.rada.gov.ua/laws/show/2493-14" TargetMode="External"/><Relationship Id="rId131" Type="http://schemas.openxmlformats.org/officeDocument/2006/relationships/hyperlink" Target="https://blogs.icrc.org/ua/wp-content/uploads/sites/98/2021/12/IHL_for_parliamentarians_2_edition_LR.pdf" TargetMode="External"/><Relationship Id="rId136" Type="http://schemas.openxmlformats.org/officeDocument/2006/relationships/hyperlink" Target="https://er.dduvs.edu.ua/bitstream/123456789/12127/1/%D0%BC%D0%B0%D0%BA%D0%B5%D1%82_%D0%BD%D0%B0%D0%B2%D1%87%20%D0%BF%D0%BE%D1%81%D1%96%D0%B1%D0%BD%D0%B8%D0%BA%20%D0%A6%20%D0%BF%D1%80%D0%BE%D1%86%D0%B5%D1%81.pdf" TargetMode="External"/><Relationship Id="rId61" Type="http://schemas.openxmlformats.org/officeDocument/2006/relationships/hyperlink" Target="https://zakon.rada.gov.ua/laws/show/4572-17" TargetMode="External"/><Relationship Id="rId82" Type="http://schemas.openxmlformats.org/officeDocument/2006/relationships/hyperlink" Target="https://zakon.rada.gov.ua/laws/show/z0637-98" TargetMode="External"/><Relationship Id="rId19" Type="http://schemas.openxmlformats.org/officeDocument/2006/relationships/hyperlink" Target="https://zakon.rada.gov.ua/laws/show/995_004" TargetMode="External"/><Relationship Id="rId14" Type="http://schemas.openxmlformats.org/officeDocument/2006/relationships/hyperlink" Target="https://zakon.rada.gov.ua/laws/show/z0902-05" TargetMode="External"/><Relationship Id="rId30" Type="http://schemas.openxmlformats.org/officeDocument/2006/relationships/hyperlink" Target="https://zakon.rada.gov.ua/laws/show/60/95-%D0%B2%D1%80" TargetMode="External"/><Relationship Id="rId35" Type="http://schemas.openxmlformats.org/officeDocument/2006/relationships/hyperlink" Target="https://zakon.rada.gov.ua/laws/show/v0014700-05" TargetMode="External"/><Relationship Id="rId56" Type="http://schemas.openxmlformats.org/officeDocument/2006/relationships/hyperlink" Target="https://zakon.rada.gov.ua/laws/show/1150-20" TargetMode="External"/><Relationship Id="rId77" Type="http://schemas.openxmlformats.org/officeDocument/2006/relationships/hyperlink" Target="https://zakon.rada.gov.ua/laws/show/1700-18" TargetMode="External"/><Relationship Id="rId100" Type="http://schemas.openxmlformats.org/officeDocument/2006/relationships/hyperlink" Target="https://zakon.rada.gov.ua/laws/show/2469-19" TargetMode="External"/><Relationship Id="rId105" Type="http://schemas.openxmlformats.org/officeDocument/2006/relationships/hyperlink" Target="http://zakon3.rada.gov.ua/laws/show/877-16" TargetMode="External"/><Relationship Id="rId126" Type="http://schemas.openxmlformats.org/officeDocument/2006/relationships/hyperlink" Target="http://khpg.org/index.php?id=156336223" TargetMode="External"/><Relationship Id="rId8" Type="http://schemas.openxmlformats.org/officeDocument/2006/relationships/hyperlink" Target="http://zakon3.rada.gov.ua/laws/show/995_047" TargetMode="External"/><Relationship Id="rId51" Type="http://schemas.openxmlformats.org/officeDocument/2006/relationships/hyperlink" Target="http://zakon1.rada.gov.ua/laws/show/5076-17" TargetMode="External"/><Relationship Id="rId72" Type="http://schemas.openxmlformats.org/officeDocument/2006/relationships/hyperlink" Target="https://zakon.rada.gov.ua/laws/show/3353-12" TargetMode="External"/><Relationship Id="rId93" Type="http://schemas.openxmlformats.org/officeDocument/2006/relationships/hyperlink" Target="https://zakon.rada.gov.ua/laws/show/1906-15" TargetMode="External"/><Relationship Id="rId98" Type="http://schemas.openxmlformats.org/officeDocument/2006/relationships/hyperlink" Target="https://zakon.rada.gov.ua/laws/show/586-14" TargetMode="External"/><Relationship Id="rId121" Type="http://schemas.openxmlformats.org/officeDocument/2006/relationships/hyperlink" Target="https://zakon.rada.gov.ua/laws/show/2275-19" TargetMode="External"/><Relationship Id="rId3" Type="http://schemas.openxmlformats.org/officeDocument/2006/relationships/settings" Target="settings.xml"/><Relationship Id="rId25" Type="http://schemas.openxmlformats.org/officeDocument/2006/relationships/hyperlink" Target="https://zakon.rada.gov.ua/laws/show/2341-14" TargetMode="External"/><Relationship Id="rId46" Type="http://schemas.openxmlformats.org/officeDocument/2006/relationships/hyperlink" Target="https://zakon.rada.gov.ua/laws/show/v0005700-08" TargetMode="External"/><Relationship Id="rId67" Type="http://schemas.openxmlformats.org/officeDocument/2006/relationships/hyperlink" Target="https://zakon.rada.gov.ua/laws/show/889-19" TargetMode="External"/><Relationship Id="rId116" Type="http://schemas.openxmlformats.org/officeDocument/2006/relationships/hyperlink" Target="https://zakon.rada.gov.ua/laws/show/2493-14" TargetMode="External"/><Relationship Id="rId137" Type="http://schemas.openxmlformats.org/officeDocument/2006/relationships/header" Target="header1.xml"/><Relationship Id="rId20" Type="http://schemas.openxmlformats.org/officeDocument/2006/relationships/hyperlink" Target="https://zakon.rada.gov.ua/go/995_038?utm_source=chatgpt.com" TargetMode="External"/><Relationship Id="rId41" Type="http://schemas.openxmlformats.org/officeDocument/2006/relationships/hyperlink" Target="https://zakon.rada.gov.ua/laws/show/va003700-03" TargetMode="External"/><Relationship Id="rId62" Type="http://schemas.openxmlformats.org/officeDocument/2006/relationships/hyperlink" Target="https://zakon.rada.gov.ua/laws/show/4572-17" TargetMode="External"/><Relationship Id="rId83" Type="http://schemas.openxmlformats.org/officeDocument/2006/relationships/hyperlink" Target="https://zakon.rada.gov.ua/laws/show/v0298905-20" TargetMode="External"/><Relationship Id="rId88" Type="http://schemas.openxmlformats.org/officeDocument/2006/relationships/hyperlink" Target="https://zakon.rada.gov.ua/laws/show/794-18" TargetMode="External"/><Relationship Id="rId111" Type="http://schemas.openxmlformats.org/officeDocument/2006/relationships/hyperlink" Target="https://zakon.rada.gov.ua/laws/show/4572-17" TargetMode="External"/><Relationship Id="rId132" Type="http://schemas.openxmlformats.org/officeDocument/2006/relationships/hyperlink" Target="https://redcross.org.ua/wp-content/uploads/2024/08/%D0%9F%D0%BE%D1%81%D1%96%D0%B1%D0%BD%D0%B8%D0%BA-%D0%B7-%D0%9C%D0%93%D0%9F_%D0%A3%D0%BA%D1%80%D0%B0%D1%97%D0%BD%D1%81%D1%8C%D0%BA%D0%B8%D0%B9-%D0%A7%D0%B5%D1%80%D0%B2%D0%BE%D0%BD%D0%B8%D0%B9-%D0%A5%D1%80%D0%B5%D1%81%D1%82.pdf" TargetMode="External"/><Relationship Id="rId15" Type="http://schemas.openxmlformats.org/officeDocument/2006/relationships/hyperlink" Target="https://zakon.rada.gov.ua/laws/show/2747-15" TargetMode="External"/><Relationship Id="rId36" Type="http://schemas.openxmlformats.org/officeDocument/2006/relationships/hyperlink" Target="https://zakon.rada.gov.ua/laws/show/v0015700-04" TargetMode="External"/><Relationship Id="rId57" Type="http://schemas.openxmlformats.org/officeDocument/2006/relationships/hyperlink" Target="http://zakon2.rada.gov.ua/laws/show/3477-15" TargetMode="External"/><Relationship Id="rId106" Type="http://schemas.openxmlformats.org/officeDocument/2006/relationships/hyperlink" Target="https://zakon.rada.gov.ua/laws/show/3689-12" TargetMode="External"/><Relationship Id="rId127" Type="http://schemas.openxmlformats.org/officeDocument/2006/relationships/hyperlink" Target="https://zakon.rada.gov.ua/laws/show/2947-14" TargetMode="External"/><Relationship Id="rId10" Type="http://schemas.openxmlformats.org/officeDocument/2006/relationships/hyperlink" Target="http://zakon.rada.gov.ua/laws/show/995_118" TargetMode="External"/><Relationship Id="rId31" Type="http://schemas.openxmlformats.org/officeDocument/2006/relationships/hyperlink" Target="https://zakon.rada.gov.ua/laws/show/v0010700-09" TargetMode="External"/><Relationship Id="rId52" Type="http://schemas.openxmlformats.org/officeDocument/2006/relationships/hyperlink" Target="https://zakon.rada.gov.ua/laws/show/157-19" TargetMode="External"/><Relationship Id="rId73" Type="http://schemas.openxmlformats.org/officeDocument/2006/relationships/hyperlink" Target="https://zakon.rada.gov.ua/laws/show/2939-17" TargetMode="External"/><Relationship Id="rId78" Type="http://schemas.openxmlformats.org/officeDocument/2006/relationships/hyperlink" Target="https://zakon.rada.gov.ua/rada/show/v0814750-19" TargetMode="External"/><Relationship Id="rId94" Type="http://schemas.openxmlformats.org/officeDocument/2006/relationships/hyperlink" Target="https://zakon.rada.gov.ua/laws/show/1906-15" TargetMode="External"/><Relationship Id="rId99" Type="http://schemas.openxmlformats.org/officeDocument/2006/relationships/hyperlink" Target="https://zakon.rada.gov.ua/laws/show/60/95-%D0%B2%D1%80" TargetMode="External"/><Relationship Id="rId101" Type="http://schemas.openxmlformats.org/officeDocument/2006/relationships/hyperlink" Target="https://zakon.rada.gov.ua/laws/show/580-19" TargetMode="External"/><Relationship Id="rId122" Type="http://schemas.openxmlformats.org/officeDocument/2006/relationships/hyperlink" Target="https://zakon.rada.gov.ua/laws/show/1701-15" TargetMode="External"/><Relationship Id="rId4" Type="http://schemas.openxmlformats.org/officeDocument/2006/relationships/webSettings" Target="webSettings.xml"/><Relationship Id="rId9" Type="http://schemas.openxmlformats.org/officeDocument/2006/relationships/hyperlink" Target="https://zakon.rada.gov.ua/go/995_118?utm_source=chatgpt.com" TargetMode="External"/><Relationship Id="rId26" Type="http://schemas.openxmlformats.org/officeDocument/2006/relationships/hyperlink" Target="https://zakon.rada.gov.ua/laws/show/4495-17" TargetMode="External"/><Relationship Id="rId47" Type="http://schemas.openxmlformats.org/officeDocument/2006/relationships/hyperlink" Target="https://zakon.rada.gov.ua/laws/show/v0006700-96" TargetMode="External"/><Relationship Id="rId68" Type="http://schemas.openxmlformats.org/officeDocument/2006/relationships/hyperlink" Target="https://zakon.rada.gov.ua/laws/show/889-19" TargetMode="External"/><Relationship Id="rId89" Type="http://schemas.openxmlformats.org/officeDocument/2006/relationships/hyperlink" Target="https://zakon.rada.gov.ua/laws/show/794-18" TargetMode="External"/><Relationship Id="rId112" Type="http://schemas.openxmlformats.org/officeDocument/2006/relationships/hyperlink" Target="https://zakon.rada.gov.ua/laws/show/1697-18" TargetMode="External"/><Relationship Id="rId133" Type="http://schemas.openxmlformats.org/officeDocument/2006/relationships/hyperlink" Target="https://sprotyvg7.com.ua/wp-content/uploads/2023/03/doc_2023-03-16_23-20-5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30</Pages>
  <Words>47934</Words>
  <Characters>27323</Characters>
  <Application>Microsoft Office Word</Application>
  <DocSecurity>0</DocSecurity>
  <Lines>227</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Григорьева</dc:creator>
  <cp:keywords/>
  <dc:description/>
  <cp:lastModifiedBy>Виктория Григорьева</cp:lastModifiedBy>
  <cp:revision>1</cp:revision>
  <dcterms:created xsi:type="dcterms:W3CDTF">2026-04-02T15:46:00Z</dcterms:created>
  <dcterms:modified xsi:type="dcterms:W3CDTF">2026-04-02T16:22:00Z</dcterms:modified>
</cp:coreProperties>
</file>